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CB" w:rsidRPr="00BA61D8" w:rsidRDefault="00737ABF">
      <w:pPr>
        <w:spacing w:after="0" w:line="445" w:lineRule="auto"/>
        <w:ind w:left="0" w:right="6599" w:firstLine="0"/>
        <w:rPr>
          <w:lang w:val="fr-FR"/>
        </w:rPr>
      </w:pPr>
      <w:r w:rsidRPr="00BA61D8">
        <w:rPr>
          <w:b/>
          <w:color w:val="EE6352"/>
          <w:sz w:val="28"/>
          <w:lang w:val="fr-FR"/>
        </w:rPr>
        <w:t xml:space="preserve"> </w:t>
      </w:r>
      <w:r w:rsidRPr="00BA61D8">
        <w:rPr>
          <w:rFonts w:ascii="Arial" w:eastAsia="Arial" w:hAnsi="Arial" w:cs="Arial"/>
          <w:lang w:val="fr-FR"/>
        </w:rPr>
        <w:t xml:space="preserve"> </w:t>
      </w:r>
    </w:p>
    <w:p w:rsidR="007408CB" w:rsidRPr="00BA61D8" w:rsidRDefault="00737ABF">
      <w:pPr>
        <w:spacing w:after="0" w:line="284" w:lineRule="auto"/>
        <w:ind w:left="0" w:firstLine="0"/>
        <w:rPr>
          <w:lang w:val="fr-FR"/>
        </w:rPr>
      </w:pPr>
      <w:r w:rsidRPr="00BA61D8">
        <w:rPr>
          <w:b/>
          <w:sz w:val="34"/>
          <w:lang w:val="fr-FR"/>
        </w:rPr>
        <w:t>Qu</w:t>
      </w:r>
      <w:r w:rsidR="00DD2DF6">
        <w:rPr>
          <w:b/>
          <w:sz w:val="34"/>
          <w:lang w:val="fr-FR"/>
        </w:rPr>
        <w:t>’</w:t>
      </w:r>
      <w:r w:rsidRPr="00BA61D8">
        <w:rPr>
          <w:b/>
          <w:sz w:val="34"/>
          <w:lang w:val="fr-FR"/>
        </w:rPr>
        <w:t>est-ce que l</w:t>
      </w:r>
      <w:r w:rsidR="00DD2DF6">
        <w:rPr>
          <w:b/>
          <w:sz w:val="34"/>
          <w:lang w:val="fr-FR"/>
        </w:rPr>
        <w:t>’</w:t>
      </w:r>
      <w:r w:rsidRPr="00BA61D8">
        <w:rPr>
          <w:b/>
          <w:sz w:val="34"/>
          <w:lang w:val="fr-FR"/>
        </w:rPr>
        <w:t xml:space="preserve">IA </w:t>
      </w:r>
      <w:r w:rsidR="00DB6D9A" w:rsidRPr="00BA61D8">
        <w:rPr>
          <w:b/>
          <w:sz w:val="34"/>
          <w:lang w:val="fr-FR"/>
        </w:rPr>
        <w:t xml:space="preserve">qui intègre la problématique </w:t>
      </w:r>
      <w:r w:rsidRPr="00BA61D8">
        <w:rPr>
          <w:b/>
          <w:sz w:val="34"/>
          <w:lang w:val="fr-FR"/>
        </w:rPr>
        <w:t xml:space="preserve">genre, et pourquoi est-ce important ?   </w:t>
      </w:r>
    </w:p>
    <w:p w:rsidR="007408CB" w:rsidRPr="00C21AD3" w:rsidRDefault="00C21AD3">
      <w:pPr>
        <w:spacing w:after="99" w:line="259" w:lineRule="auto"/>
        <w:ind w:left="0" w:firstLine="0"/>
        <w:rPr>
          <w:lang w:val="fr-FR"/>
        </w:rPr>
      </w:pPr>
      <w:r w:rsidRPr="00C21AD3">
        <w:rPr>
          <w:sz w:val="20"/>
          <w:lang w:val="fr-FR"/>
        </w:rPr>
        <w:t xml:space="preserve">Note d’information </w:t>
      </w:r>
      <w:r w:rsidR="00737ABF" w:rsidRPr="00C21AD3">
        <w:rPr>
          <w:sz w:val="20"/>
          <w:lang w:val="fr-FR"/>
        </w:rPr>
        <w:t xml:space="preserve">No. 2 </w:t>
      </w:r>
      <w:r w:rsidR="00737ABF" w:rsidRPr="00C21AD3">
        <w:rPr>
          <w:color w:val="202124"/>
          <w:sz w:val="20"/>
          <w:lang w:val="fr-FR"/>
        </w:rPr>
        <w:t xml:space="preserve">- Alex Berryhill et Lucía Mesa Vélez (Ladysmith) - </w:t>
      </w:r>
      <w:r w:rsidR="00737ABF" w:rsidRPr="00C21AD3">
        <w:rPr>
          <w:sz w:val="20"/>
          <w:lang w:val="fr-FR"/>
        </w:rPr>
        <w:t xml:space="preserve">Décembre 2022 </w:t>
      </w:r>
    </w:p>
    <w:bookmarkStart w:id="0" w:name="_GoBack"/>
    <w:p w:rsidR="007408CB" w:rsidRPr="00BA61D8" w:rsidRDefault="00737ABF">
      <w:pPr>
        <w:spacing w:after="100" w:line="259" w:lineRule="auto"/>
        <w:ind w:left="0" w:firstLine="0"/>
        <w:jc w:val="right"/>
        <w:rPr>
          <w:lang w:val="fr-FR"/>
        </w:rPr>
      </w:pPr>
      <w:r w:rsidRPr="00BA61D8">
        <w:rPr>
          <w:rFonts w:ascii="Calibri" w:eastAsia="Calibri" w:hAnsi="Calibri" w:cs="Calibri"/>
          <w:noProof/>
        </w:rPr>
        <mc:AlternateContent>
          <mc:Choice Requires="wpg">
            <w:drawing>
              <wp:inline distT="0" distB="0" distL="0" distR="0" wp14:anchorId="49C52B21" wp14:editId="2C14741F">
                <wp:extent cx="5944870" cy="18289"/>
                <wp:effectExtent l="0" t="0" r="0" b="0"/>
                <wp:docPr id="11246" name="Group 11246"/>
                <wp:cNvGraphicFramePr/>
                <a:graphic xmlns:a="http://schemas.openxmlformats.org/drawingml/2006/main">
                  <a:graphicData uri="http://schemas.microsoft.com/office/word/2010/wordprocessingGroup">
                    <wpg:wgp>
                      <wpg:cNvGrpSpPr/>
                      <wpg:grpSpPr>
                        <a:xfrm>
                          <a:off x="0" y="0"/>
                          <a:ext cx="5944870" cy="18289"/>
                          <a:chOff x="0" y="0"/>
                          <a:chExt cx="5944870" cy="18289"/>
                        </a:xfrm>
                      </wpg:grpSpPr>
                      <wps:wsp>
                        <wps:cNvPr id="13276" name="Shape 13276"/>
                        <wps:cNvSpPr/>
                        <wps:spPr>
                          <a:xfrm>
                            <a:off x="0" y="0"/>
                            <a:ext cx="5943600" cy="17780"/>
                          </a:xfrm>
                          <a:custGeom>
                            <a:avLst/>
                            <a:gdLst/>
                            <a:ahLst/>
                            <a:cxnLst/>
                            <a:rect l="0" t="0" r="0" b="0"/>
                            <a:pathLst>
                              <a:path w="5943600" h="17780">
                                <a:moveTo>
                                  <a:pt x="0" y="0"/>
                                </a:moveTo>
                                <a:lnTo>
                                  <a:pt x="5943600" y="0"/>
                                </a:lnTo>
                                <a:lnTo>
                                  <a:pt x="5943600" y="17780"/>
                                </a:lnTo>
                                <a:lnTo>
                                  <a:pt x="0" y="1778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3277" name="Shape 13277"/>
                        <wps:cNvSpPr/>
                        <wps:spPr>
                          <a:xfrm>
                            <a:off x="305"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3278" name="Shape 13278"/>
                        <wps:cNvSpPr/>
                        <wps:spPr>
                          <a:xfrm>
                            <a:off x="3353" y="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3279" name="Shape 13279"/>
                        <wps:cNvSpPr/>
                        <wps:spPr>
                          <a:xfrm>
                            <a:off x="594182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3280" name="Shape 13280"/>
                        <wps:cNvSpPr/>
                        <wps:spPr>
                          <a:xfrm>
                            <a:off x="305" y="30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3281" name="Shape 13281"/>
                        <wps:cNvSpPr/>
                        <wps:spPr>
                          <a:xfrm>
                            <a:off x="5941822" y="30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3282" name="Shape 13282"/>
                        <wps:cNvSpPr/>
                        <wps:spPr>
                          <a:xfrm>
                            <a:off x="305"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3283" name="Shape 13283"/>
                        <wps:cNvSpPr/>
                        <wps:spPr>
                          <a:xfrm>
                            <a:off x="3353" y="1524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3284" name="Shape 13284"/>
                        <wps:cNvSpPr/>
                        <wps:spPr>
                          <a:xfrm>
                            <a:off x="5941822"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1246" style="width:468.1pt;height:1.44006pt;mso-position-horizontal-relative:char;mso-position-vertical-relative:line" coordsize="59448,182">
                <v:shape id="Shape 13285" style="position:absolute;width:59436;height:177;left:0;top:0;" coordsize="5943600,17780" path="m0,0l5943600,0l5943600,17780l0,17780l0,0">
                  <v:stroke weight="0pt" endcap="flat" joinstyle="miter" miterlimit="10" on="false" color="#000000" opacity="0"/>
                  <v:fill on="true" color="#a0a0a0"/>
                </v:shape>
                <v:shape id="Shape 13286" style="position:absolute;width:91;height:91;left:3;top:0;" coordsize="9144,9144" path="m0,0l9144,0l9144,9144l0,9144l0,0">
                  <v:stroke weight="0pt" endcap="flat" joinstyle="miter" miterlimit="10" on="false" color="#000000" opacity="0"/>
                  <v:fill on="true" color="#a0a0a0"/>
                </v:shape>
                <v:shape id="Shape 13287" style="position:absolute;width:59383;height:91;left:33;top:0;" coordsize="5938393,9144" path="m0,0l5938393,0l5938393,9144l0,9144l0,0">
                  <v:stroke weight="0pt" endcap="flat" joinstyle="miter" miterlimit="10" on="false" color="#000000" opacity="0"/>
                  <v:fill on="true" color="#a0a0a0"/>
                </v:shape>
                <v:shape id="Shape 13288" style="position:absolute;width:91;height:91;left:59418;top:0;" coordsize="9144,9144" path="m0,0l9144,0l9144,9144l0,9144l0,0">
                  <v:stroke weight="0pt" endcap="flat" joinstyle="miter" miterlimit="10" on="false" color="#000000" opacity="0"/>
                  <v:fill on="true" color="#a0a0a0"/>
                </v:shape>
                <v:shape id="Shape 13289" style="position:absolute;width:91;height:121;left:3;top:30;" coordsize="9144,12192" path="m0,0l9144,0l9144,12192l0,12192l0,0">
                  <v:stroke weight="0pt" endcap="flat" joinstyle="miter" miterlimit="10" on="false" color="#000000" opacity="0"/>
                  <v:fill on="true" color="#a0a0a0"/>
                </v:shape>
                <v:shape id="Shape 13290" style="position:absolute;width:91;height:121;left:59418;top:30;" coordsize="9144,12192" path="m0,0l9144,0l9144,12192l0,12192l0,0">
                  <v:stroke weight="0pt" endcap="flat" joinstyle="miter" miterlimit="10" on="false" color="#000000" opacity="0"/>
                  <v:fill on="true" color="#e3e3e3"/>
                </v:shape>
                <v:shape id="Shape 13291" style="position:absolute;width:91;height:91;left:3;top:152;" coordsize="9144,9144" path="m0,0l9144,0l9144,9144l0,9144l0,0">
                  <v:stroke weight="0pt" endcap="flat" joinstyle="miter" miterlimit="10" on="false" color="#000000" opacity="0"/>
                  <v:fill on="true" color="#e3e3e3"/>
                </v:shape>
                <v:shape id="Shape 13292" style="position:absolute;width:59383;height:91;left:33;top:152;" coordsize="5938393,9144" path="m0,0l5938393,0l5938393,9144l0,9144l0,0">
                  <v:stroke weight="0pt" endcap="flat" joinstyle="miter" miterlimit="10" on="false" color="#000000" opacity="0"/>
                  <v:fill on="true" color="#e3e3e3"/>
                </v:shape>
                <v:shape id="Shape 13293" style="position:absolute;width:91;height:91;left:59418;top:152;" coordsize="9144,9144" path="m0,0l9144,0l9144,9144l0,9144l0,0">
                  <v:stroke weight="0pt" endcap="flat" joinstyle="miter" miterlimit="10" on="false" color="#000000" opacity="0"/>
                  <v:fill on="true" color="#e3e3e3"/>
                </v:shape>
              </v:group>
            </w:pict>
          </mc:Fallback>
        </mc:AlternateContent>
      </w:r>
      <w:bookmarkEnd w:id="0"/>
      <w:r w:rsidRPr="00BA61D8">
        <w:rPr>
          <w:b/>
          <w:color w:val="741B47"/>
          <w:sz w:val="28"/>
          <w:lang w:val="fr-FR"/>
        </w:rPr>
        <w:t xml:space="preserve"> </w:t>
      </w:r>
    </w:p>
    <w:p w:rsidR="007408CB" w:rsidRPr="00BA61D8" w:rsidRDefault="00737ABF">
      <w:pPr>
        <w:spacing w:after="18"/>
        <w:ind w:left="0" w:right="60" w:firstLine="0"/>
        <w:rPr>
          <w:lang w:val="fr-FR"/>
        </w:rPr>
      </w:pPr>
      <w:r w:rsidRPr="00BA61D8">
        <w:rPr>
          <w:b/>
          <w:lang w:val="fr-FR"/>
        </w:rPr>
        <w:t xml:space="preserve">Objectifs de cette ressource : </w:t>
      </w:r>
      <w:r w:rsidRPr="00BA61D8">
        <w:rPr>
          <w:lang w:val="fr-FR"/>
        </w:rPr>
        <w:t>Fournir une définition opérationnelle des projets</w:t>
      </w:r>
      <w:r w:rsidR="007D39E6" w:rsidRPr="00BA61D8">
        <w:rPr>
          <w:lang w:val="fr-FR"/>
        </w:rPr>
        <w:t xml:space="preserve"> qui intègre la problématique </w:t>
      </w:r>
      <w:r w:rsidRPr="00BA61D8">
        <w:rPr>
          <w:lang w:val="fr-FR"/>
        </w:rPr>
        <w:t>genre dans le contexte de la recherche et de l</w:t>
      </w:r>
      <w:r w:rsidR="00DD2DF6">
        <w:rPr>
          <w:lang w:val="fr-FR"/>
        </w:rPr>
        <w:t>’</w:t>
      </w:r>
      <w:r w:rsidRPr="00BA61D8">
        <w:rPr>
          <w:lang w:val="fr-FR"/>
        </w:rPr>
        <w:t>innovation axées sur l</w:t>
      </w:r>
      <w:r w:rsidR="00DD2DF6">
        <w:rPr>
          <w:lang w:val="fr-FR"/>
        </w:rPr>
        <w:t>’</w:t>
      </w:r>
      <w:r w:rsidRPr="00BA61D8">
        <w:rPr>
          <w:lang w:val="fr-FR"/>
        </w:rPr>
        <w:t xml:space="preserve">IA, et synthétiser les recherches disponibles qui illustrent pourquoi les considérations </w:t>
      </w:r>
      <w:r w:rsidR="00EC0FC2" w:rsidRPr="00BA61D8">
        <w:rPr>
          <w:lang w:val="fr-FR"/>
        </w:rPr>
        <w:t xml:space="preserve">en matière </w:t>
      </w:r>
      <w:r w:rsidRPr="00BA61D8">
        <w:rPr>
          <w:lang w:val="fr-FR"/>
        </w:rPr>
        <w:t>d</w:t>
      </w:r>
      <w:r w:rsidR="00DD2DF6">
        <w:rPr>
          <w:lang w:val="fr-FR"/>
        </w:rPr>
        <w:t>’</w:t>
      </w:r>
      <w:r w:rsidRPr="00BA61D8">
        <w:rPr>
          <w:lang w:val="fr-FR"/>
        </w:rPr>
        <w:t xml:space="preserve">égalité </w:t>
      </w:r>
      <w:r w:rsidR="007D39E6" w:rsidRPr="00BA61D8">
        <w:rPr>
          <w:lang w:val="fr-FR"/>
        </w:rPr>
        <w:t xml:space="preserve">des sexes </w:t>
      </w:r>
      <w:r w:rsidRPr="00BA61D8">
        <w:rPr>
          <w:lang w:val="fr-FR"/>
        </w:rPr>
        <w:t>et d</w:t>
      </w:r>
      <w:r w:rsidR="00DD2DF6">
        <w:rPr>
          <w:lang w:val="fr-FR"/>
        </w:rPr>
        <w:t>’</w:t>
      </w:r>
      <w:r w:rsidRPr="00BA61D8">
        <w:rPr>
          <w:lang w:val="fr-FR"/>
        </w:rPr>
        <w:t>inclusion (</w:t>
      </w:r>
      <w:r w:rsidR="007D39E6" w:rsidRPr="00BA61D8">
        <w:rPr>
          <w:lang w:val="fr-FR"/>
        </w:rPr>
        <w:t>ESI</w:t>
      </w:r>
      <w:r w:rsidRPr="00BA61D8">
        <w:rPr>
          <w:lang w:val="fr-FR"/>
        </w:rPr>
        <w:t>) sont importantes pour la conception et l</w:t>
      </w:r>
      <w:r w:rsidR="00DD2DF6">
        <w:rPr>
          <w:lang w:val="fr-FR"/>
        </w:rPr>
        <w:t>’</w:t>
      </w:r>
      <w:r w:rsidRPr="00BA61D8">
        <w:rPr>
          <w:lang w:val="fr-FR"/>
        </w:rPr>
        <w:t xml:space="preserve">utilisation de la prise de décision algorithmique. </w:t>
      </w:r>
      <w:r w:rsidR="00EC0FC2" w:rsidRPr="00BA61D8">
        <w:rPr>
          <w:i/>
          <w:lang w:val="fr-FR"/>
        </w:rPr>
        <w:t>Cette synthèse de la littérature disponible est loin d</w:t>
      </w:r>
      <w:r w:rsidR="00DD2DF6">
        <w:rPr>
          <w:i/>
          <w:lang w:val="fr-FR"/>
        </w:rPr>
        <w:t>’</w:t>
      </w:r>
      <w:r w:rsidR="00EC0FC2" w:rsidRPr="00BA61D8">
        <w:rPr>
          <w:i/>
          <w:lang w:val="fr-FR"/>
        </w:rPr>
        <w:t>être exhaustive, et a pour but de servir de point de départ à des discussions et des actions autour de la quête de l</w:t>
      </w:r>
      <w:r w:rsidR="00DD2DF6">
        <w:rPr>
          <w:i/>
          <w:lang w:val="fr-FR"/>
        </w:rPr>
        <w:t>’</w:t>
      </w:r>
      <w:r w:rsidR="00EC0FC2" w:rsidRPr="00BA61D8">
        <w:rPr>
          <w:i/>
          <w:lang w:val="fr-FR"/>
        </w:rPr>
        <w:t>excellence en matière d</w:t>
      </w:r>
      <w:r w:rsidR="00DD2DF6">
        <w:rPr>
          <w:i/>
          <w:lang w:val="fr-FR"/>
        </w:rPr>
        <w:t>’</w:t>
      </w:r>
      <w:r w:rsidR="00EC0FC2" w:rsidRPr="00BA61D8">
        <w:rPr>
          <w:i/>
          <w:lang w:val="fr-FR"/>
        </w:rPr>
        <w:t>égalité des sexes et d</w:t>
      </w:r>
      <w:r w:rsidR="00DD2DF6">
        <w:rPr>
          <w:i/>
          <w:lang w:val="fr-FR"/>
        </w:rPr>
        <w:t>’</w:t>
      </w:r>
      <w:r w:rsidR="00EC0FC2" w:rsidRPr="00BA61D8">
        <w:rPr>
          <w:i/>
          <w:lang w:val="fr-FR"/>
        </w:rPr>
        <w:t>inclusion pour les laboratoires et les hubs d</w:t>
      </w:r>
      <w:r w:rsidR="00DD2DF6">
        <w:rPr>
          <w:i/>
          <w:lang w:val="fr-FR"/>
        </w:rPr>
        <w:t>’</w:t>
      </w:r>
      <w:r w:rsidR="00EC0FC2" w:rsidRPr="00BA61D8">
        <w:rPr>
          <w:i/>
          <w:lang w:val="fr-FR"/>
        </w:rPr>
        <w:t>AI4D.</w:t>
      </w:r>
      <w:r w:rsidRPr="00BA61D8">
        <w:rPr>
          <w:i/>
          <w:lang w:val="fr-FR"/>
        </w:rPr>
        <w:t xml:space="preserve"> </w:t>
      </w:r>
    </w:p>
    <w:tbl>
      <w:tblPr>
        <w:tblStyle w:val="TableGrid"/>
        <w:tblW w:w="9362" w:type="dxa"/>
        <w:tblInd w:w="14" w:type="dxa"/>
        <w:tblCellMar>
          <w:top w:w="76" w:type="dxa"/>
          <w:left w:w="101" w:type="dxa"/>
          <w:right w:w="79" w:type="dxa"/>
        </w:tblCellMar>
        <w:tblLook w:val="04A0" w:firstRow="1" w:lastRow="0" w:firstColumn="1" w:lastColumn="0" w:noHBand="0" w:noVBand="1"/>
      </w:tblPr>
      <w:tblGrid>
        <w:gridCol w:w="9362"/>
      </w:tblGrid>
      <w:tr w:rsidR="007408CB" w:rsidRPr="00DD2DF6">
        <w:trPr>
          <w:trHeight w:val="2316"/>
        </w:trPr>
        <w:tc>
          <w:tcPr>
            <w:tcW w:w="9362" w:type="dxa"/>
            <w:tcBorders>
              <w:top w:val="single" w:sz="12" w:space="0" w:color="11D453"/>
              <w:left w:val="single" w:sz="12" w:space="0" w:color="11D453"/>
              <w:bottom w:val="single" w:sz="12" w:space="0" w:color="11D453"/>
              <w:right w:val="single" w:sz="12" w:space="0" w:color="11D453"/>
            </w:tcBorders>
          </w:tcPr>
          <w:p w:rsidR="007408CB" w:rsidRPr="00BA61D8" w:rsidRDefault="00EC0FC2">
            <w:pPr>
              <w:spacing w:after="1" w:line="286" w:lineRule="auto"/>
              <w:ind w:left="0" w:firstLine="0"/>
              <w:rPr>
                <w:lang w:val="fr-FR"/>
              </w:rPr>
            </w:pPr>
            <w:r w:rsidRPr="00BA61D8">
              <w:rPr>
                <w:lang w:val="fr-FR"/>
              </w:rPr>
              <w:t xml:space="preserve">Ceci est la deuxième ressource de la </w:t>
            </w:r>
            <w:r w:rsidRPr="00BA61D8">
              <w:rPr>
                <w:b/>
                <w:lang w:val="fr-FR"/>
              </w:rPr>
              <w:t>série de Note d</w:t>
            </w:r>
            <w:r w:rsidR="00DD2DF6">
              <w:rPr>
                <w:b/>
                <w:lang w:val="fr-FR"/>
              </w:rPr>
              <w:t>’</w:t>
            </w:r>
            <w:r w:rsidRPr="00BA61D8">
              <w:rPr>
                <w:b/>
                <w:lang w:val="fr-FR"/>
              </w:rPr>
              <w:t>information de l</w:t>
            </w:r>
            <w:r w:rsidR="00DD2DF6">
              <w:rPr>
                <w:b/>
                <w:lang w:val="fr-FR"/>
              </w:rPr>
              <w:t>’</w:t>
            </w:r>
            <w:r w:rsidRPr="00BA61D8">
              <w:rPr>
                <w:b/>
                <w:lang w:val="fr-FR"/>
              </w:rPr>
              <w:t>équipe de soutien au projet d</w:t>
            </w:r>
            <w:r w:rsidR="00DD2DF6">
              <w:rPr>
                <w:b/>
                <w:lang w:val="fr-FR"/>
              </w:rPr>
              <w:t>’</w:t>
            </w:r>
            <w:r w:rsidRPr="00BA61D8">
              <w:rPr>
                <w:b/>
                <w:lang w:val="fr-FR"/>
              </w:rPr>
              <w:t>intégration d</w:t>
            </w:r>
            <w:r w:rsidR="00DD2DF6">
              <w:rPr>
                <w:b/>
                <w:lang w:val="fr-FR"/>
              </w:rPr>
              <w:t>’</w:t>
            </w:r>
            <w:r w:rsidRPr="00BA61D8">
              <w:rPr>
                <w:b/>
                <w:lang w:val="fr-FR"/>
              </w:rPr>
              <w:t>ESI dans AI4</w:t>
            </w:r>
            <w:r w:rsidR="009622D8" w:rsidRPr="00BA61D8">
              <w:rPr>
                <w:b/>
                <w:lang w:val="fr-FR"/>
              </w:rPr>
              <w:t>D</w:t>
            </w:r>
            <w:r w:rsidR="009622D8" w:rsidRPr="00BA61D8">
              <w:rPr>
                <w:lang w:val="fr-FR"/>
              </w:rPr>
              <w:t xml:space="preserve"> :</w:t>
            </w:r>
            <w:r w:rsidR="00737ABF" w:rsidRPr="00BA61D8">
              <w:rPr>
                <w:lang w:val="fr-FR"/>
              </w:rPr>
              <w:t xml:space="preserve"> </w:t>
            </w:r>
          </w:p>
          <w:p w:rsidR="007408CB" w:rsidRPr="00BA61D8" w:rsidRDefault="00DD2DF6">
            <w:pPr>
              <w:numPr>
                <w:ilvl w:val="0"/>
                <w:numId w:val="4"/>
              </w:numPr>
              <w:spacing w:after="1" w:line="286" w:lineRule="auto"/>
              <w:ind w:hanging="360"/>
              <w:rPr>
                <w:lang w:val="fr-FR"/>
              </w:rPr>
            </w:pPr>
            <w:hyperlink r:id="rId8">
              <w:r w:rsidR="009622D8" w:rsidRPr="00BA61D8">
                <w:rPr>
                  <w:b/>
                  <w:color w:val="11D453"/>
                  <w:u w:val="single" w:color="11D453"/>
                  <w:lang w:val="fr-FR"/>
                </w:rPr>
                <w:t>Note d</w:t>
              </w:r>
              <w:r>
                <w:rPr>
                  <w:b/>
                  <w:color w:val="11D453"/>
                  <w:u w:val="single" w:color="11D453"/>
                  <w:lang w:val="fr-FR"/>
                </w:rPr>
                <w:t>’</w:t>
              </w:r>
              <w:r w:rsidR="009622D8" w:rsidRPr="00BA61D8">
                <w:rPr>
                  <w:b/>
                  <w:color w:val="11D453"/>
                  <w:u w:val="single" w:color="11D453"/>
                  <w:lang w:val="fr-FR"/>
                </w:rPr>
                <w:t>information No. 1</w:t>
              </w:r>
            </w:hyperlink>
            <w:hyperlink r:id="rId9">
              <w:r w:rsidR="009622D8" w:rsidRPr="00BA61D8">
                <w:rPr>
                  <w:lang w:val="fr-FR"/>
                </w:rPr>
                <w:t xml:space="preserve"> </w:t>
              </w:r>
            </w:hyperlink>
            <w:r w:rsidR="009622D8" w:rsidRPr="00BA61D8">
              <w:rPr>
                <w:lang w:val="fr-FR"/>
              </w:rPr>
              <w:t>résume les considérations prioritaires en matière d</w:t>
            </w:r>
            <w:r>
              <w:rPr>
                <w:lang w:val="fr-FR"/>
              </w:rPr>
              <w:t>’</w:t>
            </w:r>
            <w:r w:rsidR="009622D8" w:rsidRPr="00BA61D8">
              <w:rPr>
                <w:lang w:val="fr-FR"/>
              </w:rPr>
              <w:t>ESI pour la conception des appels à propositions AI4D</w:t>
            </w:r>
            <w:r w:rsidR="00737ABF" w:rsidRPr="00BA61D8">
              <w:rPr>
                <w:lang w:val="fr-FR"/>
              </w:rPr>
              <w:t xml:space="preserve">.  </w:t>
            </w:r>
          </w:p>
          <w:p w:rsidR="007408CB" w:rsidRPr="00BA61D8" w:rsidRDefault="00DD2DF6" w:rsidP="00DD2DF6">
            <w:pPr>
              <w:numPr>
                <w:ilvl w:val="0"/>
                <w:numId w:val="4"/>
              </w:numPr>
              <w:spacing w:after="0" w:line="259" w:lineRule="auto"/>
              <w:ind w:hanging="360"/>
              <w:rPr>
                <w:lang w:val="fr-FR"/>
              </w:rPr>
            </w:pPr>
            <w:hyperlink r:id="rId10">
              <w:r w:rsidR="009622D8" w:rsidRPr="00BA61D8">
                <w:rPr>
                  <w:b/>
                  <w:color w:val="11D453"/>
                  <w:u w:val="single" w:color="11D453"/>
                  <w:lang w:val="fr-FR"/>
                </w:rPr>
                <w:t>Note d</w:t>
              </w:r>
              <w:r>
                <w:rPr>
                  <w:b/>
                  <w:color w:val="11D453"/>
                  <w:u w:val="single" w:color="11D453"/>
                  <w:lang w:val="fr-FR"/>
                </w:rPr>
                <w:t>’</w:t>
              </w:r>
              <w:r w:rsidR="009622D8" w:rsidRPr="00BA61D8">
                <w:rPr>
                  <w:b/>
                  <w:color w:val="11D453"/>
                  <w:u w:val="single" w:color="11D453"/>
                  <w:lang w:val="fr-FR"/>
                </w:rPr>
                <w:t>information N</w:t>
              </w:r>
              <w:r>
                <w:rPr>
                  <w:b/>
                  <w:color w:val="11D453"/>
                  <w:u w:val="single" w:color="11D453"/>
                  <w:lang w:val="fr-FR"/>
                </w:rPr>
                <w:t xml:space="preserve">o. </w:t>
              </w:r>
              <w:r w:rsidR="009622D8" w:rsidRPr="00BA61D8">
                <w:rPr>
                  <w:b/>
                  <w:color w:val="11D453"/>
                  <w:u w:val="single" w:color="11D453"/>
                  <w:lang w:val="fr-FR"/>
                </w:rPr>
                <w:t>3</w:t>
              </w:r>
            </w:hyperlink>
            <w:hyperlink r:id="rId11">
              <w:r w:rsidR="009622D8" w:rsidRPr="00BA61D8">
                <w:rPr>
                  <w:lang w:val="fr-FR"/>
                </w:rPr>
                <w:t>,</w:t>
              </w:r>
            </w:hyperlink>
            <w:r w:rsidR="009622D8" w:rsidRPr="00BA61D8">
              <w:rPr>
                <w:lang w:val="fr-FR"/>
              </w:rPr>
              <w:t xml:space="preserve"> dans la continuité de la note de synthèse n°2 (cette ressource), identifie les domaines d</w:t>
            </w:r>
            <w:r>
              <w:rPr>
                <w:lang w:val="fr-FR"/>
              </w:rPr>
              <w:t>’</w:t>
            </w:r>
            <w:r w:rsidR="009622D8" w:rsidRPr="00BA61D8">
              <w:rPr>
                <w:lang w:val="fr-FR"/>
              </w:rPr>
              <w:t>action clés pour faire progresser la recherche et l</w:t>
            </w:r>
            <w:r>
              <w:rPr>
                <w:lang w:val="fr-FR"/>
              </w:rPr>
              <w:t>’</w:t>
            </w:r>
            <w:r w:rsidR="009622D8" w:rsidRPr="00BA61D8">
              <w:rPr>
                <w:lang w:val="fr-FR"/>
              </w:rPr>
              <w:t>innovation en matière d</w:t>
            </w:r>
            <w:r>
              <w:rPr>
                <w:lang w:val="fr-FR"/>
              </w:rPr>
              <w:t>’</w:t>
            </w:r>
            <w:r w:rsidR="009622D8" w:rsidRPr="00BA61D8">
              <w:rPr>
                <w:lang w:val="fr-FR"/>
              </w:rPr>
              <w:t>IA qui intègrent la problématique genre</w:t>
            </w:r>
            <w:r w:rsidR="00737ABF" w:rsidRPr="00BA61D8">
              <w:rPr>
                <w:lang w:val="fr-FR"/>
              </w:rPr>
              <w:t xml:space="preserve">.  </w:t>
            </w:r>
          </w:p>
        </w:tc>
      </w:tr>
    </w:tbl>
    <w:p w:rsidR="007408CB" w:rsidRPr="00BA61D8" w:rsidRDefault="00737ABF">
      <w:pPr>
        <w:spacing w:after="288" w:line="259" w:lineRule="auto"/>
        <w:ind w:left="0" w:firstLine="0"/>
        <w:rPr>
          <w:lang w:val="fr-FR"/>
        </w:rPr>
      </w:pPr>
      <w:r w:rsidRPr="00BA61D8">
        <w:rPr>
          <w:i/>
          <w:lang w:val="fr-FR"/>
        </w:rPr>
        <w:t xml:space="preserve"> </w:t>
      </w:r>
    </w:p>
    <w:p w:rsidR="007408CB" w:rsidRPr="00BA61D8" w:rsidRDefault="00737ABF">
      <w:pPr>
        <w:spacing w:after="174" w:line="259" w:lineRule="auto"/>
        <w:ind w:left="-5" w:right="21" w:hanging="10"/>
        <w:rPr>
          <w:lang w:val="fr-FR"/>
        </w:rPr>
      </w:pPr>
      <w:r w:rsidRPr="00BA61D8">
        <w:rPr>
          <w:b/>
          <w:color w:val="EE6352"/>
          <w:sz w:val="28"/>
          <w:lang w:val="fr-FR"/>
        </w:rPr>
        <w:t>Qu</w:t>
      </w:r>
      <w:r w:rsidR="00DD2DF6">
        <w:rPr>
          <w:b/>
          <w:color w:val="EE6352"/>
          <w:sz w:val="28"/>
          <w:lang w:val="fr-FR"/>
        </w:rPr>
        <w:t>’</w:t>
      </w:r>
      <w:r w:rsidRPr="00BA61D8">
        <w:rPr>
          <w:b/>
          <w:color w:val="EE6352"/>
          <w:sz w:val="28"/>
          <w:lang w:val="fr-FR"/>
        </w:rPr>
        <w:t>est-ce que l</w:t>
      </w:r>
      <w:r w:rsidR="00DD2DF6">
        <w:rPr>
          <w:b/>
          <w:color w:val="EE6352"/>
          <w:sz w:val="28"/>
          <w:lang w:val="fr-FR"/>
        </w:rPr>
        <w:t>’</w:t>
      </w:r>
      <w:r w:rsidRPr="00BA61D8">
        <w:rPr>
          <w:b/>
          <w:color w:val="EE6352"/>
          <w:sz w:val="28"/>
          <w:lang w:val="fr-FR"/>
        </w:rPr>
        <w:t xml:space="preserve">IA </w:t>
      </w:r>
      <w:r w:rsidR="009622D8" w:rsidRPr="00BA61D8">
        <w:rPr>
          <w:b/>
          <w:color w:val="EE6352"/>
          <w:sz w:val="28"/>
          <w:lang w:val="fr-FR"/>
        </w:rPr>
        <w:t xml:space="preserve">qui intègre la problématique </w:t>
      </w:r>
      <w:r w:rsidRPr="00BA61D8">
        <w:rPr>
          <w:b/>
          <w:color w:val="EE6352"/>
          <w:sz w:val="28"/>
          <w:lang w:val="fr-FR"/>
        </w:rPr>
        <w:t xml:space="preserve">genre ? </w:t>
      </w:r>
    </w:p>
    <w:p w:rsidR="007408CB" w:rsidRPr="00BA61D8" w:rsidRDefault="00737ABF">
      <w:pPr>
        <w:ind w:left="0" w:right="60" w:firstLine="0"/>
        <w:rPr>
          <w:lang w:val="fr-FR"/>
        </w:rPr>
      </w:pPr>
      <w:r w:rsidRPr="00BA61D8">
        <w:rPr>
          <w:b/>
          <w:lang w:val="fr-FR"/>
        </w:rPr>
        <w:t xml:space="preserve">Les projets </w:t>
      </w:r>
      <w:r w:rsidR="00197496" w:rsidRPr="00BA61D8">
        <w:rPr>
          <w:b/>
          <w:lang w:val="fr-FR"/>
        </w:rPr>
        <w:t>qui intègre la problématique genre</w:t>
      </w:r>
      <w:r w:rsidR="00197496" w:rsidRPr="00BA61D8">
        <w:rPr>
          <w:lang w:val="fr-FR"/>
        </w:rPr>
        <w:t xml:space="preserve"> </w:t>
      </w:r>
      <w:r w:rsidRPr="00BA61D8">
        <w:rPr>
          <w:lang w:val="fr-FR"/>
        </w:rPr>
        <w:t>font progresser l</w:t>
      </w:r>
      <w:r w:rsidR="00DD2DF6">
        <w:rPr>
          <w:lang w:val="fr-FR"/>
        </w:rPr>
        <w:t>’</w:t>
      </w:r>
      <w:r w:rsidRPr="00BA61D8">
        <w:rPr>
          <w:lang w:val="fr-FR"/>
        </w:rPr>
        <w:t>égalité entre les sexes et la justice sociale par leurs pratiques organisationnelles, leurs méthodologies, leurs produits et leurs résultats. De tels projets sont au cœur de la mission du CRDI, comme l</w:t>
      </w:r>
      <w:r w:rsidR="00DD2DF6">
        <w:rPr>
          <w:lang w:val="fr-FR"/>
        </w:rPr>
        <w:t>’</w:t>
      </w:r>
      <w:r w:rsidRPr="00BA61D8">
        <w:rPr>
          <w:lang w:val="fr-FR"/>
        </w:rPr>
        <w:t xml:space="preserve">illustre </w:t>
      </w:r>
      <w:hyperlink r:id="rId12">
        <w:r w:rsidRPr="00BA61D8">
          <w:rPr>
            <w:lang w:val="fr-FR"/>
          </w:rPr>
          <w:t>l</w:t>
        </w:r>
        <w:r w:rsidR="00DD2DF6">
          <w:rPr>
            <w:lang w:val="fr-FR"/>
          </w:rPr>
          <w:t>’</w:t>
        </w:r>
      </w:hyperlink>
      <w:hyperlink r:id="rId13">
        <w:r w:rsidRPr="00BA61D8">
          <w:rPr>
            <w:b/>
            <w:color w:val="1155CC"/>
            <w:u w:val="single" w:color="1155CC"/>
            <w:lang w:val="fr-FR"/>
          </w:rPr>
          <w:t>énoncé d</w:t>
        </w:r>
        <w:r w:rsidR="00DD2DF6">
          <w:rPr>
            <w:b/>
            <w:color w:val="1155CC"/>
            <w:u w:val="single" w:color="1155CC"/>
            <w:lang w:val="fr-FR"/>
          </w:rPr>
          <w:t>’</w:t>
        </w:r>
        <w:r w:rsidRPr="00BA61D8">
          <w:rPr>
            <w:b/>
            <w:color w:val="1155CC"/>
            <w:u w:val="single" w:color="1155CC"/>
            <w:lang w:val="fr-FR"/>
          </w:rPr>
          <w:t>égalité du CRDI</w:t>
        </w:r>
      </w:hyperlink>
      <w:hyperlink r:id="rId14">
        <w:r w:rsidRPr="00BA61D8">
          <w:rPr>
            <w:lang w:val="fr-FR"/>
          </w:rPr>
          <w:t xml:space="preserve"> </w:t>
        </w:r>
      </w:hyperlink>
      <w:r w:rsidRPr="00BA61D8">
        <w:rPr>
          <w:lang w:val="fr-FR"/>
        </w:rPr>
        <w:t>: "Nous appuyons la production de connaissances - notamment par des personnes de sexe divers, de collectivités, d</w:t>
      </w:r>
      <w:r w:rsidR="00DD2DF6">
        <w:rPr>
          <w:lang w:val="fr-FR"/>
        </w:rPr>
        <w:t>’</w:t>
      </w:r>
      <w:r w:rsidRPr="00BA61D8">
        <w:rPr>
          <w:lang w:val="fr-FR"/>
        </w:rPr>
        <w:t>histoires et d</w:t>
      </w:r>
      <w:r w:rsidR="00DD2DF6">
        <w:rPr>
          <w:lang w:val="fr-FR"/>
        </w:rPr>
        <w:t>’</w:t>
      </w:r>
      <w:r w:rsidRPr="00BA61D8">
        <w:rPr>
          <w:lang w:val="fr-FR"/>
        </w:rPr>
        <w:t xml:space="preserve">expériences diverses - qui </w:t>
      </w:r>
      <w:r w:rsidRPr="00BA61D8">
        <w:rPr>
          <w:b/>
          <w:i/>
          <w:lang w:val="fr-FR"/>
        </w:rPr>
        <w:t>s</w:t>
      </w:r>
      <w:r w:rsidR="00DD2DF6">
        <w:rPr>
          <w:b/>
          <w:i/>
          <w:lang w:val="fr-FR"/>
        </w:rPr>
        <w:t>’</w:t>
      </w:r>
      <w:r w:rsidRPr="00BA61D8">
        <w:rPr>
          <w:b/>
          <w:i/>
          <w:lang w:val="fr-FR"/>
        </w:rPr>
        <w:t>attaquent aux systèmes qui perpétuent les inégalités fondées sur l</w:t>
      </w:r>
      <w:r w:rsidR="00DD2DF6">
        <w:rPr>
          <w:b/>
          <w:i/>
          <w:lang w:val="fr-FR"/>
        </w:rPr>
        <w:t>’</w:t>
      </w:r>
      <w:r w:rsidRPr="00BA61D8">
        <w:rPr>
          <w:b/>
          <w:i/>
          <w:lang w:val="fr-FR"/>
        </w:rPr>
        <w:t xml:space="preserve">identité </w:t>
      </w:r>
      <w:r w:rsidRPr="00BA61D8">
        <w:rPr>
          <w:i/>
          <w:lang w:val="fr-FR"/>
        </w:rPr>
        <w:t xml:space="preserve">" </w:t>
      </w:r>
      <w:r w:rsidRPr="00BA61D8">
        <w:rPr>
          <w:lang w:val="fr-FR"/>
        </w:rPr>
        <w:t>(</w:t>
      </w:r>
      <w:r w:rsidR="008D530A">
        <w:rPr>
          <w:lang w:val="fr-FR"/>
        </w:rPr>
        <w:t xml:space="preserve">mis en gras par </w:t>
      </w:r>
      <w:r w:rsidRPr="00BA61D8">
        <w:rPr>
          <w:lang w:val="fr-FR"/>
        </w:rPr>
        <w:t xml:space="preserve">nous).  </w:t>
      </w:r>
    </w:p>
    <w:p w:rsidR="007408CB" w:rsidRPr="00BA61D8" w:rsidRDefault="00737ABF">
      <w:pPr>
        <w:ind w:left="0" w:right="60" w:firstLine="0"/>
        <w:rPr>
          <w:lang w:val="fr-FR"/>
        </w:rPr>
      </w:pPr>
      <w:r w:rsidRPr="00BA61D8">
        <w:rPr>
          <w:b/>
          <w:lang w:val="fr-FR"/>
        </w:rPr>
        <w:t>L</w:t>
      </w:r>
      <w:r w:rsidR="00DD2DF6">
        <w:rPr>
          <w:b/>
          <w:lang w:val="fr-FR"/>
        </w:rPr>
        <w:t>’</w:t>
      </w:r>
      <w:r w:rsidR="006146BD" w:rsidRPr="00BA61D8">
        <w:rPr>
          <w:b/>
          <w:lang w:val="fr-FR"/>
        </w:rPr>
        <w:t xml:space="preserve">intégration de la problématique </w:t>
      </w:r>
      <w:r w:rsidRPr="00BA61D8">
        <w:rPr>
          <w:b/>
          <w:lang w:val="fr-FR"/>
        </w:rPr>
        <w:t>genre semble constituer un défi particulier pour les projets de recherche et d</w:t>
      </w:r>
      <w:r w:rsidR="00DD2DF6">
        <w:rPr>
          <w:b/>
          <w:lang w:val="fr-FR"/>
        </w:rPr>
        <w:t>’</w:t>
      </w:r>
      <w:r w:rsidRPr="00BA61D8">
        <w:rPr>
          <w:b/>
          <w:lang w:val="fr-FR"/>
        </w:rPr>
        <w:t>innovation en matière d</w:t>
      </w:r>
      <w:r w:rsidR="00DD2DF6">
        <w:rPr>
          <w:b/>
          <w:lang w:val="fr-FR"/>
        </w:rPr>
        <w:t>’</w:t>
      </w:r>
      <w:r w:rsidRPr="00BA61D8">
        <w:rPr>
          <w:b/>
          <w:lang w:val="fr-FR"/>
        </w:rPr>
        <w:t>IA</w:t>
      </w:r>
      <w:r w:rsidRPr="00BA61D8">
        <w:rPr>
          <w:lang w:val="fr-FR"/>
        </w:rPr>
        <w:t>. Qu</w:t>
      </w:r>
      <w:r w:rsidR="00DD2DF6">
        <w:rPr>
          <w:lang w:val="fr-FR"/>
        </w:rPr>
        <w:t>’</w:t>
      </w:r>
      <w:r w:rsidRPr="00BA61D8">
        <w:rPr>
          <w:lang w:val="fr-FR"/>
        </w:rPr>
        <w:t>il s</w:t>
      </w:r>
      <w:r w:rsidR="00DD2DF6">
        <w:rPr>
          <w:lang w:val="fr-FR"/>
        </w:rPr>
        <w:t>’</w:t>
      </w:r>
      <w:r w:rsidRPr="00BA61D8">
        <w:rPr>
          <w:lang w:val="fr-FR"/>
        </w:rPr>
        <w:t>agisse des résultats de recherche d</w:t>
      </w:r>
      <w:r w:rsidR="00DD2DF6">
        <w:rPr>
          <w:lang w:val="fr-FR"/>
        </w:rPr>
        <w:t>’</w:t>
      </w:r>
      <w:r w:rsidRPr="00BA61D8">
        <w:rPr>
          <w:lang w:val="fr-FR"/>
        </w:rPr>
        <w:t>images sexistes de Google, des algorithmes de recadrage d</w:t>
      </w:r>
      <w:r w:rsidR="00DD2DF6">
        <w:rPr>
          <w:lang w:val="fr-FR"/>
        </w:rPr>
        <w:t>’</w:t>
      </w:r>
      <w:r w:rsidRPr="00BA61D8">
        <w:rPr>
          <w:lang w:val="fr-FR"/>
        </w:rPr>
        <w:t>images racistes de Twitter, des jeux vidéo basés sur l</w:t>
      </w:r>
      <w:r w:rsidR="00DD2DF6">
        <w:rPr>
          <w:lang w:val="fr-FR"/>
        </w:rPr>
        <w:t>’</w:t>
      </w:r>
      <w:r w:rsidRPr="00BA61D8">
        <w:rPr>
          <w:lang w:val="fr-FR"/>
        </w:rPr>
        <w:t>IA qui encouragent la maltraitance et l</w:t>
      </w:r>
      <w:r w:rsidR="00DD2DF6">
        <w:rPr>
          <w:lang w:val="fr-FR"/>
        </w:rPr>
        <w:t>’</w:t>
      </w:r>
      <w:r w:rsidRPr="00BA61D8">
        <w:rPr>
          <w:lang w:val="fr-FR"/>
        </w:rPr>
        <w:t>exploitation sexuelle des enfants, ou du diagnostic erroné de maladies potentiellement mortelles</w:t>
      </w:r>
      <w:r w:rsidR="00CB6D6D" w:rsidRPr="00BA61D8">
        <w:rPr>
          <w:rStyle w:val="FootnoteReference"/>
          <w:lang w:val="fr-FR"/>
        </w:rPr>
        <w:footnoteReference w:id="1"/>
      </w:r>
      <w:r w:rsidR="00010E3C" w:rsidRPr="00BA61D8">
        <w:rPr>
          <w:lang w:val="fr-FR"/>
        </w:rPr>
        <w:t xml:space="preserve"> – </w:t>
      </w:r>
      <w:r w:rsidRPr="00BA61D8">
        <w:rPr>
          <w:lang w:val="fr-FR"/>
        </w:rPr>
        <w:t>un</w:t>
      </w:r>
      <w:r w:rsidR="00010E3C" w:rsidRPr="00BA61D8">
        <w:rPr>
          <w:lang w:val="fr-FR"/>
        </w:rPr>
        <w:t xml:space="preserve"> </w:t>
      </w:r>
      <w:r w:rsidRPr="00BA61D8">
        <w:rPr>
          <w:lang w:val="fr-FR"/>
        </w:rPr>
        <w:t>nombre croissant de preuves illustre les nombreuses façons dont les applications de l</w:t>
      </w:r>
      <w:r w:rsidR="00DD2DF6">
        <w:rPr>
          <w:lang w:val="fr-FR"/>
        </w:rPr>
        <w:t>’</w:t>
      </w:r>
      <w:r w:rsidRPr="00BA61D8">
        <w:rPr>
          <w:lang w:val="fr-FR"/>
        </w:rPr>
        <w:t xml:space="preserve">IA ont contribué aux inégalités de genre, raciales, économiques et mondiales, ou les ont exacerbées.  </w:t>
      </w:r>
    </w:p>
    <w:p w:rsidR="007408CB" w:rsidRPr="00BA61D8" w:rsidRDefault="00133DEF">
      <w:pPr>
        <w:spacing w:after="0"/>
        <w:ind w:left="0" w:right="60" w:firstLine="0"/>
        <w:rPr>
          <w:lang w:val="fr-FR"/>
        </w:rPr>
      </w:pPr>
      <w:r w:rsidRPr="00BA61D8">
        <w:rPr>
          <w:b/>
          <w:lang w:val="fr-FR"/>
        </w:rPr>
        <w:lastRenderedPageBreak/>
        <w:t>Il n</w:t>
      </w:r>
      <w:r w:rsidR="00DD2DF6">
        <w:rPr>
          <w:b/>
          <w:lang w:val="fr-FR"/>
        </w:rPr>
        <w:t>’</w:t>
      </w:r>
      <w:r w:rsidRPr="00BA61D8">
        <w:rPr>
          <w:b/>
          <w:lang w:val="fr-FR"/>
        </w:rPr>
        <w:t>existe pas de « listes de contrôle » totalement concluantes sur la façon de « résoudre » la problématique genre du secteur de l</w:t>
      </w:r>
      <w:r w:rsidR="00DD2DF6">
        <w:rPr>
          <w:b/>
          <w:lang w:val="fr-FR"/>
        </w:rPr>
        <w:t>’</w:t>
      </w:r>
      <w:r w:rsidRPr="00BA61D8">
        <w:rPr>
          <w:b/>
          <w:lang w:val="fr-FR"/>
        </w:rPr>
        <w:t xml:space="preserve">IA </w:t>
      </w:r>
      <w:r w:rsidRPr="00BA61D8">
        <w:rPr>
          <w:lang w:val="fr-FR"/>
        </w:rPr>
        <w:t>- bien que certaines considérations méthodologiques et organisationnelles puissent aider à « faire bouger l</w:t>
      </w:r>
      <w:r w:rsidR="00DD2DF6">
        <w:rPr>
          <w:lang w:val="fr-FR"/>
        </w:rPr>
        <w:t>’</w:t>
      </w:r>
      <w:r w:rsidRPr="00BA61D8">
        <w:rPr>
          <w:lang w:val="fr-FR"/>
        </w:rPr>
        <w:t>aiguille » vers une recherche et une innovation en IA qui intègre davantage la problématique genre, dont certaines sont décrites</w:t>
      </w:r>
      <w:r w:rsidR="00737ABF" w:rsidRPr="00BA61D8">
        <w:rPr>
          <w:lang w:val="fr-FR"/>
        </w:rPr>
        <w:t xml:space="preserve"> dans l</w:t>
      </w:r>
      <w:r w:rsidRPr="00BA61D8">
        <w:rPr>
          <w:lang w:val="fr-FR"/>
        </w:rPr>
        <w:t>a</w:t>
      </w:r>
      <w:r w:rsidR="00737ABF" w:rsidRPr="00BA61D8">
        <w:rPr>
          <w:lang w:val="fr-FR"/>
        </w:rPr>
        <w:t xml:space="preserve"> </w:t>
      </w:r>
      <w:hyperlink r:id="rId15">
        <w:r w:rsidRPr="00BA61D8">
          <w:rPr>
            <w:color w:val="1155CC"/>
            <w:u w:val="single" w:color="1155CC"/>
            <w:lang w:val="fr-FR"/>
          </w:rPr>
          <w:t>Note d</w:t>
        </w:r>
        <w:r w:rsidR="00DD2DF6">
          <w:rPr>
            <w:color w:val="1155CC"/>
            <w:u w:val="single" w:color="1155CC"/>
            <w:lang w:val="fr-FR"/>
          </w:rPr>
          <w:t>’</w:t>
        </w:r>
        <w:r w:rsidRPr="00BA61D8">
          <w:rPr>
            <w:color w:val="1155CC"/>
            <w:u w:val="single" w:color="1155CC"/>
            <w:lang w:val="fr-FR"/>
          </w:rPr>
          <w:t>information</w:t>
        </w:r>
        <w:r w:rsidR="00737ABF" w:rsidRPr="00BA61D8">
          <w:rPr>
            <w:color w:val="1155CC"/>
            <w:u w:val="single" w:color="1155CC"/>
            <w:lang w:val="fr-FR"/>
          </w:rPr>
          <w:t xml:space="preserve"> n°3.</w:t>
        </w:r>
      </w:hyperlink>
      <w:hyperlink r:id="rId16">
        <w:r w:rsidR="00737ABF" w:rsidRPr="00BA61D8">
          <w:rPr>
            <w:lang w:val="fr-FR"/>
          </w:rPr>
          <w:t xml:space="preserve"> </w:t>
        </w:r>
      </w:hyperlink>
      <w:r w:rsidR="00737ABF" w:rsidRPr="00BA61D8">
        <w:rPr>
          <w:lang w:val="fr-FR"/>
        </w:rPr>
        <w:t xml:space="preserve"> Pour un impact plus transformateur et durable, les équipes qui exploitent l</w:t>
      </w:r>
      <w:r w:rsidR="00DD2DF6">
        <w:rPr>
          <w:lang w:val="fr-FR"/>
        </w:rPr>
        <w:t>’</w:t>
      </w:r>
      <w:r w:rsidR="00737ABF" w:rsidRPr="00BA61D8">
        <w:rPr>
          <w:lang w:val="fr-FR"/>
        </w:rPr>
        <w:t xml:space="preserve">IA doivent continuellement réfléchir à </w:t>
      </w:r>
      <w:r w:rsidR="00737ABF" w:rsidRPr="00BA61D8">
        <w:rPr>
          <w:i/>
          <w:lang w:val="fr-FR"/>
        </w:rPr>
        <w:t xml:space="preserve">leurs </w:t>
      </w:r>
      <w:r w:rsidR="00737ABF" w:rsidRPr="00BA61D8">
        <w:rPr>
          <w:lang w:val="fr-FR"/>
        </w:rPr>
        <w:t>rôles et responsabilités dans le cadre d</w:t>
      </w:r>
      <w:r w:rsidR="00DD2DF6">
        <w:rPr>
          <w:lang w:val="fr-FR"/>
        </w:rPr>
        <w:t>’</w:t>
      </w:r>
      <w:r w:rsidR="00737ABF" w:rsidRPr="00BA61D8">
        <w:rPr>
          <w:lang w:val="fr-FR"/>
        </w:rPr>
        <w:t xml:space="preserve">un changement plus large des systèmes organisationnels, culturels et politiques. </w:t>
      </w:r>
    </w:p>
    <w:p w:rsidR="005019D9" w:rsidRPr="00BA61D8" w:rsidRDefault="005019D9">
      <w:pPr>
        <w:spacing w:after="0"/>
        <w:ind w:left="0" w:right="60" w:firstLine="0"/>
        <w:rPr>
          <w:lang w:val="fr-FR"/>
        </w:rPr>
      </w:pPr>
    </w:p>
    <w:tbl>
      <w:tblPr>
        <w:tblStyle w:val="TableGrid"/>
        <w:tblW w:w="9362" w:type="dxa"/>
        <w:tblInd w:w="10" w:type="dxa"/>
        <w:tblCellMar>
          <w:top w:w="113" w:type="dxa"/>
          <w:left w:w="98" w:type="dxa"/>
          <w:right w:w="65" w:type="dxa"/>
        </w:tblCellMar>
        <w:tblLook w:val="04A0" w:firstRow="1" w:lastRow="0" w:firstColumn="1" w:lastColumn="0" w:noHBand="0" w:noVBand="1"/>
      </w:tblPr>
      <w:tblGrid>
        <w:gridCol w:w="2066"/>
        <w:gridCol w:w="7296"/>
      </w:tblGrid>
      <w:tr w:rsidR="007408CB" w:rsidRPr="00DD2DF6" w:rsidTr="00CB6D6D">
        <w:trPr>
          <w:trHeight w:val="598"/>
        </w:trPr>
        <w:tc>
          <w:tcPr>
            <w:tcW w:w="9357" w:type="dxa"/>
            <w:gridSpan w:val="2"/>
            <w:tcBorders>
              <w:top w:val="single" w:sz="8" w:space="0" w:color="000000"/>
              <w:left w:val="single" w:sz="8" w:space="0" w:color="000000"/>
              <w:bottom w:val="single" w:sz="8" w:space="0" w:color="000000"/>
              <w:right w:val="single" w:sz="8" w:space="0" w:color="000000"/>
            </w:tcBorders>
            <w:shd w:val="clear" w:color="auto" w:fill="11D453"/>
          </w:tcPr>
          <w:p w:rsidR="007408CB" w:rsidRPr="00BA61D8" w:rsidRDefault="00737ABF" w:rsidP="005019D9">
            <w:pPr>
              <w:spacing w:after="0" w:line="259" w:lineRule="auto"/>
              <w:ind w:left="0" w:right="35" w:firstLine="0"/>
              <w:jc w:val="center"/>
              <w:rPr>
                <w:lang w:val="fr-FR"/>
              </w:rPr>
            </w:pPr>
            <w:r w:rsidRPr="00BA61D8">
              <w:rPr>
                <w:b/>
                <w:color w:val="FFFFFF"/>
                <w:lang w:val="fr-FR"/>
              </w:rPr>
              <w:t xml:space="preserve">Caractéristiques principales des projets </w:t>
            </w:r>
            <w:r w:rsidR="005019D9" w:rsidRPr="00BA61D8">
              <w:rPr>
                <w:b/>
                <w:color w:val="FFFFFF"/>
                <w:lang w:val="fr-FR"/>
              </w:rPr>
              <w:t xml:space="preserve">qui intègrent la problématique </w:t>
            </w:r>
            <w:r w:rsidRPr="00BA61D8">
              <w:rPr>
                <w:b/>
                <w:color w:val="FFFFFF"/>
                <w:lang w:val="fr-FR"/>
              </w:rPr>
              <w:t xml:space="preserve">genre </w:t>
            </w:r>
          </w:p>
        </w:tc>
      </w:tr>
      <w:tr w:rsidR="007408CB" w:rsidRPr="00DD2DF6" w:rsidTr="00CB6D6D">
        <w:trPr>
          <w:trHeight w:val="3297"/>
        </w:trPr>
        <w:tc>
          <w:tcPr>
            <w:tcW w:w="2064" w:type="dxa"/>
            <w:tcBorders>
              <w:top w:val="single" w:sz="8" w:space="0" w:color="000000"/>
              <w:left w:val="single" w:sz="8" w:space="0" w:color="000000"/>
              <w:bottom w:val="single" w:sz="8" w:space="0" w:color="000000"/>
              <w:right w:val="single" w:sz="8" w:space="0" w:color="000000"/>
            </w:tcBorders>
          </w:tcPr>
          <w:p w:rsidR="007408CB" w:rsidRPr="00BA61D8" w:rsidRDefault="00737ABF">
            <w:pPr>
              <w:spacing w:after="0" w:line="259" w:lineRule="auto"/>
              <w:ind w:left="0" w:firstLine="0"/>
              <w:rPr>
                <w:lang w:val="fr-FR"/>
              </w:rPr>
            </w:pPr>
            <w:r w:rsidRPr="00BA61D8">
              <w:rPr>
                <w:b/>
                <w:color w:val="11D453"/>
                <w:lang w:val="fr-FR"/>
              </w:rPr>
              <w:t>Basé sur les droits de l</w:t>
            </w:r>
            <w:r w:rsidR="00DD2DF6">
              <w:rPr>
                <w:b/>
                <w:color w:val="11D453"/>
                <w:lang w:val="fr-FR"/>
              </w:rPr>
              <w:t>’</w:t>
            </w:r>
            <w:r w:rsidRPr="00BA61D8">
              <w:rPr>
                <w:b/>
                <w:color w:val="11D453"/>
                <w:lang w:val="fr-FR"/>
              </w:rPr>
              <w:t xml:space="preserve">homme </w:t>
            </w:r>
          </w:p>
        </w:tc>
        <w:tc>
          <w:tcPr>
            <w:tcW w:w="7293" w:type="dxa"/>
            <w:tcBorders>
              <w:top w:val="single" w:sz="8" w:space="0" w:color="000000"/>
              <w:left w:val="single" w:sz="8" w:space="0" w:color="000000"/>
              <w:bottom w:val="single" w:sz="8" w:space="0" w:color="000000"/>
              <w:right w:val="single" w:sz="8" w:space="0" w:color="000000"/>
            </w:tcBorders>
            <w:vAlign w:val="center"/>
          </w:tcPr>
          <w:p w:rsidR="007408CB" w:rsidRPr="00BA61D8" w:rsidRDefault="00737ABF" w:rsidP="00CB6D6D">
            <w:pPr>
              <w:spacing w:after="0" w:line="259" w:lineRule="auto"/>
              <w:ind w:left="2" w:firstLine="0"/>
              <w:rPr>
                <w:lang w:val="fr-FR"/>
              </w:rPr>
            </w:pPr>
            <w:r w:rsidRPr="00BA61D8">
              <w:rPr>
                <w:lang w:val="fr-FR"/>
              </w:rPr>
              <w:t>Les droits de l</w:t>
            </w:r>
            <w:r w:rsidR="00DD2DF6">
              <w:rPr>
                <w:lang w:val="fr-FR"/>
              </w:rPr>
              <w:t>’</w:t>
            </w:r>
            <w:r w:rsidRPr="00BA61D8">
              <w:rPr>
                <w:lang w:val="fr-FR"/>
              </w:rPr>
              <w:t>homme sont au cœur des projets</w:t>
            </w:r>
            <w:r w:rsidR="00D30797" w:rsidRPr="00BA61D8">
              <w:rPr>
                <w:lang w:val="fr-FR"/>
              </w:rPr>
              <w:t xml:space="preserve"> </w:t>
            </w:r>
            <w:r w:rsidR="00890323" w:rsidRPr="00BA61D8">
              <w:rPr>
                <w:lang w:val="fr-FR"/>
              </w:rPr>
              <w:t>qui intègrent la problématique genre</w:t>
            </w:r>
            <w:r w:rsidRPr="00BA61D8">
              <w:rPr>
                <w:lang w:val="fr-FR"/>
              </w:rPr>
              <w:t>. Cela signifie, entre autres, que les préoccupations de protection sont prioritaires par rapport aux désirs de données.</w:t>
            </w:r>
            <w:r w:rsidR="00CB6D6D" w:rsidRPr="00BA61D8">
              <w:rPr>
                <w:rStyle w:val="FootnoteReference"/>
                <w:lang w:val="fr-FR"/>
              </w:rPr>
              <w:footnoteReference w:id="2"/>
            </w:r>
            <w:r w:rsidRPr="00BA61D8">
              <w:rPr>
                <w:lang w:val="fr-FR"/>
              </w:rPr>
              <w:t xml:space="preserve"> </w:t>
            </w:r>
            <w:r w:rsidR="00D30797" w:rsidRPr="00BA61D8">
              <w:rPr>
                <w:lang w:val="fr-FR"/>
              </w:rPr>
              <w:t xml:space="preserve">Par exemple, alors que les données sur la violence basée sur le genre peuvent contribuer à éclairer les programmes et les politiques, certaines pratiques de collecte de données peuvent présenter des risques de créer un préjudice supplémentaire. Dans de tels cas, les droits à la protection de la personne concernée doivent être considérés comme prioritaires par rapport à toute autre priorité potentiellement concurrente </w:t>
            </w:r>
            <w:r w:rsidRPr="00BA61D8">
              <w:rPr>
                <w:lang w:val="fr-FR"/>
              </w:rPr>
              <w:t xml:space="preserve">(comme les intérêts bien intentionnés de surveiller les tendances en matière de violence </w:t>
            </w:r>
            <w:r w:rsidR="00D30797" w:rsidRPr="00BA61D8">
              <w:rPr>
                <w:lang w:val="fr-FR"/>
              </w:rPr>
              <w:t>basée sur le genre</w:t>
            </w:r>
            <w:r w:rsidRPr="00BA61D8">
              <w:rPr>
                <w:lang w:val="fr-FR"/>
              </w:rPr>
              <w:t>, ou de collecter des données qui pourraient ensuite contribuer à des modèles algorithmiques pertinents).</w:t>
            </w:r>
            <w:r w:rsidR="00CB6D6D" w:rsidRPr="00BA61D8">
              <w:rPr>
                <w:rStyle w:val="FootnoteReference"/>
                <w:lang w:val="fr-FR"/>
              </w:rPr>
              <w:footnoteReference w:id="3"/>
            </w:r>
            <w:r w:rsidRPr="00BA61D8">
              <w:rPr>
                <w:lang w:val="fr-FR"/>
              </w:rPr>
              <w:t xml:space="preserve"> </w:t>
            </w:r>
          </w:p>
        </w:tc>
      </w:tr>
      <w:tr w:rsidR="007408CB" w:rsidRPr="00DD2DF6" w:rsidTr="00CB6D6D">
        <w:trPr>
          <w:trHeight w:val="2953"/>
        </w:trPr>
        <w:tc>
          <w:tcPr>
            <w:tcW w:w="2064" w:type="dxa"/>
            <w:tcBorders>
              <w:top w:val="single" w:sz="8" w:space="0" w:color="000000"/>
              <w:left w:val="single" w:sz="8" w:space="0" w:color="000000"/>
              <w:bottom w:val="single" w:sz="8" w:space="0" w:color="000000"/>
              <w:right w:val="single" w:sz="8" w:space="0" w:color="000000"/>
            </w:tcBorders>
          </w:tcPr>
          <w:p w:rsidR="007408CB" w:rsidRPr="00BA61D8" w:rsidRDefault="00737ABF" w:rsidP="00890323">
            <w:pPr>
              <w:spacing w:after="0" w:line="259" w:lineRule="auto"/>
              <w:ind w:left="0" w:firstLine="0"/>
              <w:rPr>
                <w:lang w:val="fr-FR"/>
              </w:rPr>
            </w:pPr>
            <w:r w:rsidRPr="00BA61D8">
              <w:rPr>
                <w:b/>
                <w:color w:val="11D453"/>
                <w:lang w:val="fr-FR"/>
              </w:rPr>
              <w:lastRenderedPageBreak/>
              <w:t>Participat</w:t>
            </w:r>
            <w:r w:rsidR="00890323" w:rsidRPr="00BA61D8">
              <w:rPr>
                <w:b/>
                <w:color w:val="11D453"/>
                <w:lang w:val="fr-FR"/>
              </w:rPr>
              <w:t xml:space="preserve">if </w:t>
            </w:r>
            <w:r w:rsidRPr="00BA61D8">
              <w:rPr>
                <w:b/>
                <w:color w:val="11D453"/>
                <w:lang w:val="fr-FR"/>
              </w:rPr>
              <w:t xml:space="preserve"> </w:t>
            </w:r>
          </w:p>
        </w:tc>
        <w:tc>
          <w:tcPr>
            <w:tcW w:w="7293" w:type="dxa"/>
            <w:tcBorders>
              <w:top w:val="single" w:sz="8" w:space="0" w:color="000000"/>
              <w:left w:val="single" w:sz="8" w:space="0" w:color="000000"/>
              <w:bottom w:val="single" w:sz="8" w:space="0" w:color="000000"/>
              <w:right w:val="single" w:sz="8" w:space="0" w:color="000000"/>
            </w:tcBorders>
            <w:vAlign w:val="center"/>
          </w:tcPr>
          <w:p w:rsidR="007408CB" w:rsidRPr="00BA61D8" w:rsidRDefault="00737ABF" w:rsidP="00890323">
            <w:pPr>
              <w:spacing w:after="0" w:line="259" w:lineRule="auto"/>
              <w:ind w:left="2" w:firstLine="0"/>
              <w:rPr>
                <w:lang w:val="fr-FR"/>
              </w:rPr>
            </w:pPr>
            <w:r w:rsidRPr="00BA61D8">
              <w:rPr>
                <w:lang w:val="fr-FR"/>
              </w:rPr>
              <w:t xml:space="preserve">Les projets </w:t>
            </w:r>
            <w:r w:rsidR="00890323" w:rsidRPr="00BA61D8">
              <w:rPr>
                <w:lang w:val="fr-FR"/>
              </w:rPr>
              <w:t>qui intègrent la problématique genre</w:t>
            </w:r>
            <w:r w:rsidR="00890323" w:rsidRPr="00BA61D8">
              <w:rPr>
                <w:i/>
                <w:lang w:val="fr-FR"/>
              </w:rPr>
              <w:t xml:space="preserve"> </w:t>
            </w:r>
            <w:r w:rsidRPr="00BA61D8">
              <w:rPr>
                <w:i/>
                <w:lang w:val="fr-FR"/>
              </w:rPr>
              <w:t xml:space="preserve">répondent </w:t>
            </w:r>
            <w:r w:rsidRPr="00BA61D8">
              <w:rPr>
                <w:lang w:val="fr-FR"/>
              </w:rPr>
              <w:t>efficacement aux normes locales et obtiennent des résultats positifs en matière d</w:t>
            </w:r>
            <w:r w:rsidR="00DD2DF6">
              <w:rPr>
                <w:lang w:val="fr-FR"/>
              </w:rPr>
              <w:t>’</w:t>
            </w:r>
            <w:r w:rsidRPr="00BA61D8">
              <w:rPr>
                <w:lang w:val="fr-FR"/>
              </w:rPr>
              <w:t>égalité des sexes, précisément en raison de leur nature profondément participative avec les communautés concernées. Ces projets vont au-delà des approches symboliques ou descendantes de la participation (c</w:t>
            </w:r>
            <w:r w:rsidR="00DD2DF6">
              <w:rPr>
                <w:lang w:val="fr-FR"/>
              </w:rPr>
              <w:t>’</w:t>
            </w:r>
            <w:r w:rsidRPr="00BA61D8">
              <w:rPr>
                <w:lang w:val="fr-FR"/>
              </w:rPr>
              <w:t>est-à-dire qu</w:t>
            </w:r>
            <w:r w:rsidR="00DD2DF6">
              <w:rPr>
                <w:lang w:val="fr-FR"/>
              </w:rPr>
              <w:t>’</w:t>
            </w:r>
            <w:r w:rsidR="00890323" w:rsidRPr="00BA61D8">
              <w:rPr>
                <w:lang w:val="fr-FR"/>
              </w:rPr>
              <w:t>ils appellent certains groupes « </w:t>
            </w:r>
            <w:r w:rsidRPr="00BA61D8">
              <w:rPr>
                <w:lang w:val="fr-FR"/>
              </w:rPr>
              <w:t>partenaires</w:t>
            </w:r>
            <w:r w:rsidR="00890323" w:rsidRPr="00BA61D8">
              <w:rPr>
                <w:lang w:val="fr-FR"/>
              </w:rPr>
              <w:t> » </w:t>
            </w:r>
            <w:r w:rsidRPr="00BA61D8">
              <w:rPr>
                <w:lang w:val="fr-FR"/>
              </w:rPr>
              <w:t>mais ne leur permettent pas d</w:t>
            </w:r>
            <w:r w:rsidR="00DD2DF6">
              <w:rPr>
                <w:lang w:val="fr-FR"/>
              </w:rPr>
              <w:t>’</w:t>
            </w:r>
            <w:r w:rsidRPr="00BA61D8">
              <w:rPr>
                <w:lang w:val="fr-FR"/>
              </w:rPr>
              <w:t>influencer la prise de décision) et investissent plutôt dans des partenariats équitables (c</w:t>
            </w:r>
            <w:r w:rsidR="00DD2DF6">
              <w:rPr>
                <w:lang w:val="fr-FR"/>
              </w:rPr>
              <w:t>’</w:t>
            </w:r>
            <w:r w:rsidRPr="00BA61D8">
              <w:rPr>
                <w:lang w:val="fr-FR"/>
              </w:rPr>
              <w:t>est-à-dire que les partenaires peuvent influencer la direction d</w:t>
            </w:r>
            <w:r w:rsidR="00DD2DF6">
              <w:rPr>
                <w:lang w:val="fr-FR"/>
              </w:rPr>
              <w:t>’</w:t>
            </w:r>
            <w:r w:rsidRPr="00BA61D8">
              <w:rPr>
                <w:lang w:val="fr-FR"/>
              </w:rPr>
              <w:t>un projet et sont traités comme des collaborateurs éq</w:t>
            </w:r>
            <w:r w:rsidR="00890323" w:rsidRPr="00BA61D8">
              <w:rPr>
                <w:lang w:val="fr-FR"/>
              </w:rPr>
              <w:t>uitables, plutôt que comme des « </w:t>
            </w:r>
            <w:r w:rsidRPr="00BA61D8">
              <w:rPr>
                <w:lang w:val="fr-FR"/>
              </w:rPr>
              <w:t>sujets</w:t>
            </w:r>
            <w:r w:rsidR="00890323" w:rsidRPr="00BA61D8">
              <w:rPr>
                <w:lang w:val="fr-FR"/>
              </w:rPr>
              <w:t> »</w:t>
            </w:r>
            <w:r w:rsidRPr="00BA61D8">
              <w:rPr>
                <w:lang w:val="fr-FR"/>
              </w:rPr>
              <w:t xml:space="preserve"> de recherche).   </w:t>
            </w:r>
          </w:p>
        </w:tc>
      </w:tr>
      <w:tr w:rsidR="007408CB" w:rsidRPr="00DD2DF6" w:rsidTr="00CB6D6D">
        <w:tblPrEx>
          <w:tblCellMar>
            <w:left w:w="101" w:type="dxa"/>
            <w:right w:w="69" w:type="dxa"/>
          </w:tblCellMar>
        </w:tblPrEx>
        <w:trPr>
          <w:trHeight w:val="3862"/>
        </w:trPr>
        <w:tc>
          <w:tcPr>
            <w:tcW w:w="2066" w:type="dxa"/>
            <w:tcBorders>
              <w:top w:val="single" w:sz="8" w:space="0" w:color="000000"/>
              <w:left w:val="single" w:sz="8" w:space="0" w:color="000000"/>
              <w:bottom w:val="single" w:sz="8" w:space="0" w:color="000000"/>
              <w:right w:val="single" w:sz="8" w:space="0" w:color="000000"/>
            </w:tcBorders>
          </w:tcPr>
          <w:p w:rsidR="007408CB" w:rsidRPr="00BA61D8" w:rsidRDefault="00737ABF">
            <w:pPr>
              <w:spacing w:after="0" w:line="259" w:lineRule="auto"/>
              <w:ind w:left="0" w:firstLine="0"/>
              <w:rPr>
                <w:lang w:val="fr-FR"/>
              </w:rPr>
            </w:pPr>
            <w:r w:rsidRPr="00BA61D8">
              <w:rPr>
                <w:rFonts w:ascii="Arial" w:eastAsia="Arial" w:hAnsi="Arial" w:cs="Arial"/>
                <w:strike/>
                <w:lang w:val="fr-FR"/>
              </w:rPr>
              <w:t xml:space="preserve">                                              </w:t>
            </w:r>
            <w:r w:rsidRPr="00BA61D8">
              <w:rPr>
                <w:rFonts w:ascii="Arial" w:eastAsia="Arial" w:hAnsi="Arial" w:cs="Arial"/>
                <w:lang w:val="fr-FR"/>
              </w:rPr>
              <w:t xml:space="preserve"> </w:t>
            </w:r>
            <w:proofErr w:type="spellStart"/>
            <w:r w:rsidRPr="00BA61D8">
              <w:rPr>
                <w:b/>
                <w:color w:val="11D453"/>
                <w:lang w:val="fr-FR"/>
              </w:rPr>
              <w:t>Intersectionnel</w:t>
            </w:r>
            <w:proofErr w:type="spellEnd"/>
            <w:r w:rsidRPr="00BA61D8">
              <w:rPr>
                <w:b/>
                <w:color w:val="11D453"/>
                <w:lang w:val="fr-FR"/>
              </w:rPr>
              <w:t xml:space="preserve"> </w:t>
            </w:r>
          </w:p>
        </w:tc>
        <w:tc>
          <w:tcPr>
            <w:tcW w:w="7296" w:type="dxa"/>
            <w:tcBorders>
              <w:top w:val="single" w:sz="8" w:space="0" w:color="000000"/>
              <w:left w:val="single" w:sz="8" w:space="0" w:color="000000"/>
              <w:bottom w:val="single" w:sz="8" w:space="0" w:color="000000"/>
              <w:right w:val="single" w:sz="8" w:space="0" w:color="000000"/>
            </w:tcBorders>
            <w:vAlign w:val="center"/>
          </w:tcPr>
          <w:p w:rsidR="007408CB" w:rsidRPr="00BA61D8" w:rsidRDefault="00737ABF" w:rsidP="00584AFA">
            <w:pPr>
              <w:spacing w:after="0" w:line="259" w:lineRule="auto"/>
              <w:ind w:left="0" w:firstLine="0"/>
              <w:rPr>
                <w:lang w:val="fr-FR"/>
              </w:rPr>
            </w:pPr>
            <w:r w:rsidRPr="00BA61D8">
              <w:rPr>
                <w:lang w:val="fr-FR"/>
              </w:rPr>
              <w:t>L</w:t>
            </w:r>
            <w:r w:rsidR="00DD2DF6">
              <w:rPr>
                <w:lang w:val="fr-FR"/>
              </w:rPr>
              <w:t>’</w:t>
            </w:r>
            <w:proofErr w:type="spellStart"/>
            <w:r w:rsidRPr="00BA61D8">
              <w:rPr>
                <w:lang w:val="fr-FR"/>
              </w:rPr>
              <w:t>intersectionnalité</w:t>
            </w:r>
            <w:proofErr w:type="spellEnd"/>
            <w:r w:rsidRPr="00BA61D8">
              <w:rPr>
                <w:lang w:val="fr-FR"/>
              </w:rPr>
              <w:t xml:space="preserve"> est un terme qui fait référence à la manière cumulative dont les effets de multiples formes d</w:t>
            </w:r>
            <w:r w:rsidR="00DD2DF6">
              <w:rPr>
                <w:lang w:val="fr-FR"/>
              </w:rPr>
              <w:t>’</w:t>
            </w:r>
            <w:r w:rsidRPr="00BA61D8">
              <w:rPr>
                <w:lang w:val="fr-FR"/>
              </w:rPr>
              <w:t>oppression, de discrimination et d</w:t>
            </w:r>
            <w:r w:rsidR="00DD2DF6">
              <w:rPr>
                <w:lang w:val="fr-FR"/>
              </w:rPr>
              <w:t>’</w:t>
            </w:r>
            <w:r w:rsidRPr="00BA61D8">
              <w:rPr>
                <w:lang w:val="fr-FR"/>
              </w:rPr>
              <w:t>exclusion (y compris, mais sans s</w:t>
            </w:r>
            <w:r w:rsidR="00DD2DF6">
              <w:rPr>
                <w:lang w:val="fr-FR"/>
              </w:rPr>
              <w:t>’</w:t>
            </w:r>
            <w:r w:rsidRPr="00BA61D8">
              <w:rPr>
                <w:lang w:val="fr-FR"/>
              </w:rPr>
              <w:t xml:space="preserve">y limiter, le racisme, le sexisme et le </w:t>
            </w:r>
            <w:proofErr w:type="spellStart"/>
            <w:r w:rsidRPr="00BA61D8">
              <w:rPr>
                <w:lang w:val="fr-FR"/>
              </w:rPr>
              <w:t>classisme</w:t>
            </w:r>
            <w:proofErr w:type="spellEnd"/>
            <w:r w:rsidRPr="00BA61D8">
              <w:rPr>
                <w:lang w:val="fr-FR"/>
              </w:rPr>
              <w:t xml:space="preserve">) se combinent, se chevauchent </w:t>
            </w:r>
            <w:proofErr w:type="gramStart"/>
            <w:r w:rsidRPr="00BA61D8">
              <w:rPr>
                <w:lang w:val="fr-FR"/>
              </w:rPr>
              <w:t>ou</w:t>
            </w:r>
            <w:proofErr w:type="gramEnd"/>
            <w:r w:rsidRPr="00BA61D8">
              <w:rPr>
                <w:lang w:val="fr-FR"/>
              </w:rPr>
              <w:t xml:space="preserve"> se croisent. Pour obtenir des résultats positifs en matière d</w:t>
            </w:r>
            <w:r w:rsidR="00DD2DF6">
              <w:rPr>
                <w:lang w:val="fr-FR"/>
              </w:rPr>
              <w:t>’</w:t>
            </w:r>
            <w:r w:rsidRPr="00BA61D8">
              <w:rPr>
                <w:lang w:val="fr-FR"/>
              </w:rPr>
              <w:t xml:space="preserve">égalité des sexes, il faut procéder à une analyse </w:t>
            </w:r>
            <w:proofErr w:type="spellStart"/>
            <w:r w:rsidRPr="00BA61D8">
              <w:rPr>
                <w:lang w:val="fr-FR"/>
              </w:rPr>
              <w:t>sexospécifique</w:t>
            </w:r>
            <w:proofErr w:type="spellEnd"/>
            <w:r w:rsidRPr="00BA61D8">
              <w:rPr>
                <w:lang w:val="fr-FR"/>
              </w:rPr>
              <w:t xml:space="preserve"> </w:t>
            </w:r>
            <w:proofErr w:type="spellStart"/>
            <w:r w:rsidRPr="00BA61D8">
              <w:rPr>
                <w:lang w:val="fr-FR"/>
              </w:rPr>
              <w:t>intersectionnelle</w:t>
            </w:r>
            <w:proofErr w:type="spellEnd"/>
            <w:r w:rsidRPr="00BA61D8">
              <w:rPr>
                <w:lang w:val="fr-FR"/>
              </w:rPr>
              <w:t xml:space="preserve"> du sujet donné et de la population concernée. En d</w:t>
            </w:r>
            <w:r w:rsidR="00DD2DF6">
              <w:rPr>
                <w:lang w:val="fr-FR"/>
              </w:rPr>
              <w:t>’</w:t>
            </w:r>
            <w:r w:rsidRPr="00BA61D8">
              <w:rPr>
                <w:lang w:val="fr-FR"/>
              </w:rPr>
              <w:t>autres termes, la recherche et l</w:t>
            </w:r>
            <w:r w:rsidR="00DD2DF6">
              <w:rPr>
                <w:lang w:val="fr-FR"/>
              </w:rPr>
              <w:t>’</w:t>
            </w:r>
            <w:r w:rsidRPr="00BA61D8">
              <w:rPr>
                <w:lang w:val="fr-FR"/>
              </w:rPr>
              <w:t>innovation en matière d</w:t>
            </w:r>
            <w:r w:rsidR="00DD2DF6">
              <w:rPr>
                <w:lang w:val="fr-FR"/>
              </w:rPr>
              <w:t>’</w:t>
            </w:r>
            <w:r w:rsidRPr="00BA61D8">
              <w:rPr>
                <w:lang w:val="fr-FR"/>
              </w:rPr>
              <w:t xml:space="preserve">IA </w:t>
            </w:r>
            <w:r w:rsidR="00584AFA" w:rsidRPr="00BA61D8">
              <w:rPr>
                <w:lang w:val="fr-FR"/>
              </w:rPr>
              <w:t xml:space="preserve">tenant compte de la dimension </w:t>
            </w:r>
            <w:r w:rsidRPr="00BA61D8">
              <w:rPr>
                <w:lang w:val="fr-FR"/>
              </w:rPr>
              <w:t xml:space="preserve">au genre doivent commencer par comprendre </w:t>
            </w:r>
            <w:r w:rsidRPr="00BA61D8">
              <w:rPr>
                <w:i/>
                <w:lang w:val="fr-FR"/>
              </w:rPr>
              <w:t xml:space="preserve">comment </w:t>
            </w:r>
            <w:r w:rsidRPr="00BA61D8">
              <w:rPr>
                <w:lang w:val="fr-FR"/>
              </w:rPr>
              <w:t xml:space="preserve">et </w:t>
            </w:r>
            <w:r w:rsidRPr="00BA61D8">
              <w:rPr>
                <w:i/>
                <w:lang w:val="fr-FR"/>
              </w:rPr>
              <w:t xml:space="preserve">quels </w:t>
            </w:r>
            <w:r w:rsidRPr="00BA61D8">
              <w:rPr>
                <w:lang w:val="fr-FR"/>
              </w:rPr>
              <w:t>facteurs (par exemple, l</w:t>
            </w:r>
            <w:r w:rsidR="00DD2DF6">
              <w:rPr>
                <w:lang w:val="fr-FR"/>
              </w:rPr>
              <w:t>’</w:t>
            </w:r>
            <w:r w:rsidRPr="00BA61D8">
              <w:rPr>
                <w:lang w:val="fr-FR"/>
              </w:rPr>
              <w:t>âge, la race, le handicap, le revenu, le lieu) se croisent pour accentuer l</w:t>
            </w:r>
            <w:r w:rsidR="00DD2DF6">
              <w:rPr>
                <w:lang w:val="fr-FR"/>
              </w:rPr>
              <w:t>’</w:t>
            </w:r>
            <w:r w:rsidRPr="00BA61D8">
              <w:rPr>
                <w:lang w:val="fr-FR"/>
              </w:rPr>
              <w:t xml:space="preserve">oppression parmi les individus et les différentes sous-populations dans le contexte donné et à différents niveaux, y compris les systèmes interpersonnels, communautaires et institutionnels. </w:t>
            </w:r>
          </w:p>
        </w:tc>
      </w:tr>
      <w:tr w:rsidR="007408CB" w:rsidRPr="00DD2DF6" w:rsidTr="00CB6D6D">
        <w:tblPrEx>
          <w:tblCellMar>
            <w:left w:w="101" w:type="dxa"/>
            <w:right w:w="69" w:type="dxa"/>
          </w:tblCellMar>
        </w:tblPrEx>
        <w:trPr>
          <w:trHeight w:val="4167"/>
        </w:trPr>
        <w:tc>
          <w:tcPr>
            <w:tcW w:w="2066" w:type="dxa"/>
            <w:tcBorders>
              <w:top w:val="single" w:sz="8" w:space="0" w:color="000000"/>
              <w:left w:val="single" w:sz="8" w:space="0" w:color="000000"/>
              <w:bottom w:val="single" w:sz="8" w:space="0" w:color="000000"/>
              <w:right w:val="single" w:sz="8" w:space="0" w:color="000000"/>
            </w:tcBorders>
          </w:tcPr>
          <w:p w:rsidR="007408CB" w:rsidRPr="00BA61D8" w:rsidRDefault="00737ABF">
            <w:pPr>
              <w:spacing w:after="0" w:line="259" w:lineRule="auto"/>
              <w:ind w:left="0" w:firstLine="0"/>
              <w:rPr>
                <w:lang w:val="fr-FR"/>
              </w:rPr>
            </w:pPr>
            <w:r w:rsidRPr="00BA61D8">
              <w:rPr>
                <w:b/>
                <w:color w:val="11D453"/>
                <w:lang w:val="fr-FR"/>
              </w:rPr>
              <w:lastRenderedPageBreak/>
              <w:t xml:space="preserve">Interdisciplinaire </w:t>
            </w:r>
          </w:p>
        </w:tc>
        <w:tc>
          <w:tcPr>
            <w:tcW w:w="7296" w:type="dxa"/>
            <w:tcBorders>
              <w:top w:val="single" w:sz="8" w:space="0" w:color="000000"/>
              <w:left w:val="single" w:sz="8" w:space="0" w:color="000000"/>
              <w:bottom w:val="single" w:sz="8" w:space="0" w:color="000000"/>
              <w:right w:val="single" w:sz="8" w:space="0" w:color="000000"/>
            </w:tcBorders>
            <w:vAlign w:val="center"/>
          </w:tcPr>
          <w:p w:rsidR="007408CB" w:rsidRPr="00BA61D8" w:rsidRDefault="00737ABF" w:rsidP="00EE2096">
            <w:pPr>
              <w:spacing w:after="0" w:line="259" w:lineRule="auto"/>
              <w:ind w:left="0" w:firstLine="0"/>
              <w:rPr>
                <w:lang w:val="fr-FR"/>
              </w:rPr>
            </w:pPr>
            <w:r w:rsidRPr="00BA61D8">
              <w:rPr>
                <w:lang w:val="fr-FR"/>
              </w:rPr>
              <w:t>Pour atteindre bon nombre de ces caractéristiques, il faut réunir des disciplines, des formations et des expériences professionnelles diverses. Les équipes d</w:t>
            </w:r>
            <w:r w:rsidR="00DD2DF6">
              <w:rPr>
                <w:lang w:val="fr-FR"/>
              </w:rPr>
              <w:t>’</w:t>
            </w:r>
            <w:r w:rsidRPr="00BA61D8">
              <w:rPr>
                <w:lang w:val="fr-FR"/>
              </w:rPr>
              <w:t xml:space="preserve">IA sont souvent composées de professionnels issus des sciences naturelles (par exemple, des mathématiciens, des ingénieurs, des biologistes). Cependant, les perspectives des sciences sociales (sociologues, économistes, psychologues, etc.) et humaines (histoire, arts visuels, droit, etc.) sont essentielles pour mener des analyses de genre </w:t>
            </w:r>
            <w:proofErr w:type="spellStart"/>
            <w:r w:rsidRPr="00BA61D8">
              <w:rPr>
                <w:lang w:val="fr-FR"/>
              </w:rPr>
              <w:t>intersectionnelles</w:t>
            </w:r>
            <w:proofErr w:type="spellEnd"/>
            <w:r w:rsidRPr="00BA61D8">
              <w:rPr>
                <w:lang w:val="fr-FR"/>
              </w:rPr>
              <w:t xml:space="preserve"> et pour relier ces analyses à une conception plus holistique et plus efficace de l</w:t>
            </w:r>
            <w:r w:rsidR="00DD2DF6">
              <w:rPr>
                <w:lang w:val="fr-FR"/>
              </w:rPr>
              <w:t>’</w:t>
            </w:r>
            <w:r w:rsidRPr="00BA61D8">
              <w:rPr>
                <w:lang w:val="fr-FR"/>
              </w:rPr>
              <w:t>IA.</w:t>
            </w:r>
            <w:r w:rsidR="00CB6D6D" w:rsidRPr="00BA61D8">
              <w:rPr>
                <w:rStyle w:val="FootnoteReference"/>
                <w:lang w:val="fr-FR"/>
              </w:rPr>
              <w:footnoteReference w:id="4"/>
            </w:r>
            <w:r w:rsidRPr="00BA61D8">
              <w:rPr>
                <w:lang w:val="fr-FR"/>
              </w:rPr>
              <w:t xml:space="preserve"> Les perspectives interdisciplinaires sont également essentielles pour identifier et atténuer les risques de protection potentiels à l</w:t>
            </w:r>
            <w:r w:rsidR="00DD2DF6">
              <w:rPr>
                <w:lang w:val="fr-FR"/>
              </w:rPr>
              <w:t>’</w:t>
            </w:r>
            <w:r w:rsidRPr="00BA61D8">
              <w:rPr>
                <w:lang w:val="fr-FR"/>
              </w:rPr>
              <w:t>aide de méthodes de collecte de données qualitatives et quantitatives</w:t>
            </w:r>
            <w:r w:rsidRPr="00BA61D8">
              <w:rPr>
                <w:vertAlign w:val="superscript"/>
                <w:lang w:val="fr-FR"/>
              </w:rPr>
              <w:footnoteReference w:id="5"/>
            </w:r>
            <w:r w:rsidRPr="00BA61D8">
              <w:rPr>
                <w:lang w:val="fr-FR"/>
              </w:rPr>
              <w:t>, pour élaborer des théories du changement fondées sur des preuves et pour faire participer les communautés touchées, entre autres éléments esse</w:t>
            </w:r>
            <w:r w:rsidR="0068336A" w:rsidRPr="00BA61D8">
              <w:rPr>
                <w:lang w:val="fr-FR"/>
              </w:rPr>
              <w:t>ntiels d</w:t>
            </w:r>
            <w:r w:rsidR="00DD2DF6">
              <w:rPr>
                <w:lang w:val="fr-FR"/>
              </w:rPr>
              <w:t>’</w:t>
            </w:r>
            <w:r w:rsidR="0068336A" w:rsidRPr="00BA61D8">
              <w:rPr>
                <w:lang w:val="fr-FR"/>
              </w:rPr>
              <w:t xml:space="preserve">une IA responsable et tenant compte de la dimension </w:t>
            </w:r>
            <w:r w:rsidRPr="00BA61D8">
              <w:rPr>
                <w:lang w:val="fr-FR"/>
              </w:rPr>
              <w:t xml:space="preserve">genre.  </w:t>
            </w:r>
          </w:p>
        </w:tc>
      </w:tr>
      <w:tr w:rsidR="007408CB" w:rsidRPr="00DD2DF6" w:rsidTr="00CB6D6D">
        <w:tblPrEx>
          <w:tblCellMar>
            <w:left w:w="101" w:type="dxa"/>
            <w:right w:w="69" w:type="dxa"/>
          </w:tblCellMar>
        </w:tblPrEx>
        <w:trPr>
          <w:trHeight w:val="2043"/>
        </w:trPr>
        <w:tc>
          <w:tcPr>
            <w:tcW w:w="2066" w:type="dxa"/>
            <w:tcBorders>
              <w:top w:val="single" w:sz="8" w:space="0" w:color="000000"/>
              <w:left w:val="single" w:sz="8" w:space="0" w:color="000000"/>
              <w:bottom w:val="single" w:sz="8" w:space="0" w:color="000000"/>
              <w:right w:val="single" w:sz="8" w:space="0" w:color="000000"/>
            </w:tcBorders>
          </w:tcPr>
          <w:p w:rsidR="007408CB" w:rsidRPr="00BA61D8" w:rsidRDefault="00737ABF">
            <w:pPr>
              <w:spacing w:after="0" w:line="259" w:lineRule="auto"/>
              <w:ind w:left="0" w:firstLine="0"/>
              <w:rPr>
                <w:lang w:val="fr-FR"/>
              </w:rPr>
            </w:pPr>
            <w:r w:rsidRPr="00BA61D8">
              <w:rPr>
                <w:b/>
                <w:color w:val="11D453"/>
                <w:lang w:val="fr-FR"/>
              </w:rPr>
              <w:t xml:space="preserve">Réflexif </w:t>
            </w:r>
          </w:p>
        </w:tc>
        <w:tc>
          <w:tcPr>
            <w:tcW w:w="7296" w:type="dxa"/>
            <w:tcBorders>
              <w:top w:val="single" w:sz="8" w:space="0" w:color="000000"/>
              <w:left w:val="single" w:sz="8" w:space="0" w:color="000000"/>
              <w:bottom w:val="single" w:sz="8" w:space="0" w:color="000000"/>
              <w:right w:val="single" w:sz="8" w:space="0" w:color="000000"/>
            </w:tcBorders>
            <w:vAlign w:val="center"/>
          </w:tcPr>
          <w:p w:rsidR="007408CB" w:rsidRPr="00BA61D8" w:rsidRDefault="00737ABF" w:rsidP="0068336A">
            <w:pPr>
              <w:spacing w:after="0" w:line="259" w:lineRule="auto"/>
              <w:ind w:left="0" w:firstLine="0"/>
              <w:rPr>
                <w:lang w:val="fr-FR"/>
              </w:rPr>
            </w:pPr>
            <w:r w:rsidRPr="00BA61D8">
              <w:rPr>
                <w:lang w:val="fr-FR"/>
              </w:rPr>
              <w:t xml:space="preserve">Les projets </w:t>
            </w:r>
            <w:r w:rsidR="0068336A" w:rsidRPr="00BA61D8">
              <w:rPr>
                <w:lang w:val="fr-FR"/>
              </w:rPr>
              <w:t xml:space="preserve">tenant compte de </w:t>
            </w:r>
            <w:r w:rsidRPr="00BA61D8">
              <w:rPr>
                <w:lang w:val="fr-FR"/>
              </w:rPr>
              <w:t>la dimension genre reconnaissent que l</w:t>
            </w:r>
            <w:r w:rsidR="00DD2DF6">
              <w:rPr>
                <w:lang w:val="fr-FR"/>
              </w:rPr>
              <w:t>’</w:t>
            </w:r>
            <w:r w:rsidRPr="00BA61D8">
              <w:rPr>
                <w:lang w:val="fr-FR"/>
              </w:rPr>
              <w:t>obtention de résultats positifs en matière d</w:t>
            </w:r>
            <w:r w:rsidR="00DD2DF6">
              <w:rPr>
                <w:lang w:val="fr-FR"/>
              </w:rPr>
              <w:t>’</w:t>
            </w:r>
            <w:r w:rsidRPr="00BA61D8">
              <w:rPr>
                <w:lang w:val="fr-FR"/>
              </w:rPr>
              <w:t xml:space="preserve">égalité </w:t>
            </w:r>
            <w:r w:rsidR="0068336A" w:rsidRPr="00BA61D8">
              <w:rPr>
                <w:lang w:val="fr-FR"/>
              </w:rPr>
              <w:t>d</w:t>
            </w:r>
            <w:r w:rsidRPr="00BA61D8">
              <w:rPr>
                <w:lang w:val="fr-FR"/>
              </w:rPr>
              <w:t>es sexes exige plus que des solutions technologiques à court terme - il faut plutôt un changement de système plus large.</w:t>
            </w:r>
            <w:r w:rsidRPr="00BA61D8">
              <w:rPr>
                <w:vertAlign w:val="superscript"/>
                <w:lang w:val="fr-FR"/>
              </w:rPr>
              <w:footnoteReference w:id="6"/>
            </w:r>
            <w:r w:rsidRPr="00BA61D8">
              <w:rPr>
                <w:lang w:val="fr-FR"/>
              </w:rPr>
              <w:t xml:space="preserve"> Ainsi, les projets sensibles à la dimension de genre réfléchissent régulièrement à leurs rôles individuels et collectifs dans ces systèmes, et à leurs responsabilités vis-à-vis d</w:t>
            </w:r>
            <w:r w:rsidR="00DD2DF6">
              <w:rPr>
                <w:lang w:val="fr-FR"/>
              </w:rPr>
              <w:t>’</w:t>
            </w:r>
            <w:r w:rsidRPr="00BA61D8">
              <w:rPr>
                <w:lang w:val="fr-FR"/>
              </w:rPr>
              <w:t xml:space="preserve">un changement plus large des systèmes </w:t>
            </w:r>
            <w:r w:rsidR="0068336A" w:rsidRPr="00BA61D8">
              <w:rPr>
                <w:lang w:val="fr-FR"/>
              </w:rPr>
              <w:t>organisationnels, culturels et politiques.</w:t>
            </w:r>
            <w:r w:rsidR="00EE2096" w:rsidRPr="00BA61D8">
              <w:rPr>
                <w:lang w:val="fr-FR"/>
              </w:rPr>
              <w:t xml:space="preserve"> </w:t>
            </w:r>
          </w:p>
        </w:tc>
      </w:tr>
      <w:tr w:rsidR="007408CB" w:rsidRPr="00DD2DF6" w:rsidTr="00CB6D6D">
        <w:tblPrEx>
          <w:tblCellMar>
            <w:left w:w="101" w:type="dxa"/>
            <w:right w:w="69" w:type="dxa"/>
          </w:tblCellMar>
        </w:tblPrEx>
        <w:trPr>
          <w:trHeight w:val="3865"/>
        </w:trPr>
        <w:tc>
          <w:tcPr>
            <w:tcW w:w="2066" w:type="dxa"/>
            <w:tcBorders>
              <w:top w:val="single" w:sz="8" w:space="0" w:color="000000"/>
              <w:left w:val="single" w:sz="8" w:space="0" w:color="000000"/>
              <w:bottom w:val="single" w:sz="8" w:space="0" w:color="000000"/>
              <w:right w:val="single" w:sz="8" w:space="0" w:color="000000"/>
            </w:tcBorders>
          </w:tcPr>
          <w:p w:rsidR="007408CB" w:rsidRPr="00BA61D8" w:rsidRDefault="00737ABF">
            <w:pPr>
              <w:spacing w:after="0" w:line="259" w:lineRule="auto"/>
              <w:ind w:left="0" w:firstLine="0"/>
              <w:rPr>
                <w:lang w:val="fr-FR"/>
              </w:rPr>
            </w:pPr>
            <w:r w:rsidRPr="00BA61D8">
              <w:rPr>
                <w:b/>
                <w:color w:val="11D453"/>
                <w:lang w:val="fr-FR"/>
              </w:rPr>
              <w:lastRenderedPageBreak/>
              <w:t>A</w:t>
            </w:r>
            <w:r w:rsidR="0068336A" w:rsidRPr="00BA61D8">
              <w:rPr>
                <w:b/>
                <w:color w:val="11D453"/>
                <w:lang w:val="fr-FR"/>
              </w:rPr>
              <w:t>xé sur l</w:t>
            </w:r>
            <w:r w:rsidR="00DD2DF6">
              <w:rPr>
                <w:b/>
                <w:color w:val="11D453"/>
                <w:lang w:val="fr-FR"/>
              </w:rPr>
              <w:t>’</w:t>
            </w:r>
            <w:r w:rsidR="0068336A" w:rsidRPr="00BA61D8">
              <w:rPr>
                <w:b/>
                <w:color w:val="11D453"/>
                <w:lang w:val="fr-FR"/>
              </w:rPr>
              <w:t>action</w:t>
            </w:r>
          </w:p>
        </w:tc>
        <w:tc>
          <w:tcPr>
            <w:tcW w:w="7296" w:type="dxa"/>
            <w:tcBorders>
              <w:top w:val="single" w:sz="8" w:space="0" w:color="000000"/>
              <w:left w:val="single" w:sz="8" w:space="0" w:color="000000"/>
              <w:bottom w:val="single" w:sz="8" w:space="0" w:color="000000"/>
              <w:right w:val="single" w:sz="8" w:space="0" w:color="000000"/>
            </w:tcBorders>
            <w:vAlign w:val="center"/>
          </w:tcPr>
          <w:p w:rsidR="007408CB" w:rsidRPr="00BA61D8" w:rsidRDefault="00737ABF">
            <w:pPr>
              <w:spacing w:after="32" w:line="282" w:lineRule="auto"/>
              <w:ind w:left="0" w:firstLine="0"/>
              <w:rPr>
                <w:lang w:val="fr-FR"/>
              </w:rPr>
            </w:pPr>
            <w:r w:rsidRPr="00BA61D8">
              <w:rPr>
                <w:lang w:val="fr-FR"/>
              </w:rPr>
              <w:t xml:space="preserve">Dès le début de leur travail, les projets </w:t>
            </w:r>
            <w:r w:rsidR="0068336A" w:rsidRPr="00BA61D8">
              <w:rPr>
                <w:lang w:val="fr-FR"/>
              </w:rPr>
              <w:t xml:space="preserve">qui intègrent la problématique </w:t>
            </w:r>
            <w:r w:rsidRPr="00BA61D8">
              <w:rPr>
                <w:lang w:val="fr-FR"/>
              </w:rPr>
              <w:t>genre sont axés sur l</w:t>
            </w:r>
            <w:r w:rsidR="00DD2DF6">
              <w:rPr>
                <w:lang w:val="fr-FR"/>
              </w:rPr>
              <w:t>’</w:t>
            </w:r>
            <w:r w:rsidRPr="00BA61D8">
              <w:rPr>
                <w:lang w:val="fr-FR"/>
              </w:rPr>
              <w:t>action et sont clairs quant aux résultats souhaités en matière d</w:t>
            </w:r>
            <w:r w:rsidR="00DD2DF6">
              <w:rPr>
                <w:lang w:val="fr-FR"/>
              </w:rPr>
              <w:t>’</w:t>
            </w:r>
            <w:r w:rsidRPr="00BA61D8">
              <w:rPr>
                <w:lang w:val="fr-FR"/>
              </w:rPr>
              <w:t xml:space="preserve">égalité des sexes. Les relations </w:t>
            </w:r>
            <w:proofErr w:type="spellStart"/>
            <w:r w:rsidRPr="00BA61D8">
              <w:rPr>
                <w:lang w:val="fr-FR"/>
              </w:rPr>
              <w:t>intersectionnelles</w:t>
            </w:r>
            <w:proofErr w:type="spellEnd"/>
            <w:r w:rsidRPr="00BA61D8">
              <w:rPr>
                <w:lang w:val="fr-FR"/>
              </w:rPr>
              <w:t xml:space="preserve"> entre les sexes (c</w:t>
            </w:r>
            <w:r w:rsidR="00DD2DF6">
              <w:rPr>
                <w:lang w:val="fr-FR"/>
              </w:rPr>
              <w:t>’</w:t>
            </w:r>
            <w:r w:rsidRPr="00BA61D8">
              <w:rPr>
                <w:lang w:val="fr-FR"/>
              </w:rPr>
              <w:t>est-à-dire la compréhension de la manière dont le sexe et les autres systèmes d</w:t>
            </w:r>
            <w:r w:rsidR="00DD2DF6">
              <w:rPr>
                <w:lang w:val="fr-FR"/>
              </w:rPr>
              <w:t>’</w:t>
            </w:r>
            <w:r w:rsidRPr="00BA61D8">
              <w:rPr>
                <w:lang w:val="fr-FR"/>
              </w:rPr>
              <w:t>oppression façonnent les relations entre et au sein des sous-populations) sont prises en compte et intégrées dans les notes conceptuelles, les propositions, les grilles d</w:t>
            </w:r>
            <w:r w:rsidR="00DD2DF6">
              <w:rPr>
                <w:lang w:val="fr-FR"/>
              </w:rPr>
              <w:t>’</w:t>
            </w:r>
            <w:r w:rsidRPr="00BA61D8">
              <w:rPr>
                <w:lang w:val="fr-FR"/>
              </w:rPr>
              <w:t>évaluation et les autres documents du projet afin de garantir que les résultats du projet soutiennent des résultats durables et positifs en matière d</w:t>
            </w:r>
            <w:r w:rsidR="00DD2DF6">
              <w:rPr>
                <w:lang w:val="fr-FR"/>
              </w:rPr>
              <w:t>’</w:t>
            </w:r>
            <w:r w:rsidRPr="00BA61D8">
              <w:rPr>
                <w:lang w:val="fr-FR"/>
              </w:rPr>
              <w:t>égalité des sexes.</w:t>
            </w:r>
            <w:r w:rsidR="00415542" w:rsidRPr="00BA61D8">
              <w:rPr>
                <w:rStyle w:val="FootnoteReference"/>
                <w:lang w:val="fr-FR"/>
              </w:rPr>
              <w:footnoteReference w:id="7"/>
            </w:r>
            <w:r w:rsidRPr="00BA61D8">
              <w:rPr>
                <w:lang w:val="fr-FR"/>
              </w:rPr>
              <w:t xml:space="preserve"> </w:t>
            </w:r>
          </w:p>
          <w:p w:rsidR="007408CB" w:rsidRPr="00BA61D8" w:rsidRDefault="00737ABF">
            <w:pPr>
              <w:spacing w:after="26" w:line="259" w:lineRule="auto"/>
              <w:ind w:left="0" w:firstLine="0"/>
              <w:rPr>
                <w:lang w:val="fr-FR"/>
              </w:rPr>
            </w:pPr>
            <w:r w:rsidRPr="00BA61D8">
              <w:rPr>
                <w:lang w:val="fr-FR"/>
              </w:rPr>
              <w:t xml:space="preserve"> </w:t>
            </w:r>
          </w:p>
          <w:p w:rsidR="007408CB" w:rsidRPr="00BA61D8" w:rsidRDefault="00737ABF">
            <w:pPr>
              <w:spacing w:after="0" w:line="259" w:lineRule="auto"/>
              <w:ind w:left="0" w:firstLine="0"/>
              <w:rPr>
                <w:lang w:val="fr-FR"/>
              </w:rPr>
            </w:pPr>
            <w:r w:rsidRPr="00BA61D8">
              <w:rPr>
                <w:lang w:val="fr-FR"/>
              </w:rPr>
              <w:t xml:space="preserve">Dès le début, les projets </w:t>
            </w:r>
            <w:r w:rsidR="0068336A" w:rsidRPr="00BA61D8">
              <w:rPr>
                <w:lang w:val="fr-FR"/>
              </w:rPr>
              <w:t xml:space="preserve">qui intègrent la problématique genre </w:t>
            </w:r>
            <w:r w:rsidRPr="00BA61D8">
              <w:rPr>
                <w:lang w:val="fr-FR"/>
              </w:rPr>
              <w:t xml:space="preserve">impliquent les principales parties prenantes, y compris les détenteurs du pouvoir au sein du système particulier concerné.   </w:t>
            </w:r>
          </w:p>
        </w:tc>
      </w:tr>
    </w:tbl>
    <w:p w:rsidR="007408CB" w:rsidRPr="00BA61D8" w:rsidRDefault="00737ABF">
      <w:pPr>
        <w:spacing w:after="0" w:line="259" w:lineRule="auto"/>
        <w:ind w:left="0" w:firstLine="0"/>
        <w:rPr>
          <w:lang w:val="fr-FR"/>
        </w:rPr>
      </w:pPr>
      <w:r w:rsidRPr="00BA61D8">
        <w:rPr>
          <w:lang w:val="fr-FR"/>
        </w:rPr>
        <w:t xml:space="preserve"> </w:t>
      </w:r>
    </w:p>
    <w:p w:rsidR="0068336A" w:rsidRPr="00BA61D8" w:rsidRDefault="0068336A">
      <w:pPr>
        <w:spacing w:after="0" w:line="259" w:lineRule="auto"/>
        <w:ind w:left="0" w:firstLine="0"/>
        <w:rPr>
          <w:lang w:val="fr-FR"/>
        </w:rPr>
      </w:pPr>
    </w:p>
    <w:p w:rsidR="0068336A" w:rsidRPr="00BA61D8" w:rsidRDefault="0068336A">
      <w:pPr>
        <w:spacing w:after="0" w:line="259" w:lineRule="auto"/>
        <w:ind w:left="0" w:firstLine="0"/>
        <w:rPr>
          <w:lang w:val="fr-FR"/>
        </w:rPr>
      </w:pPr>
    </w:p>
    <w:p w:rsidR="00663E1D" w:rsidRDefault="00663E1D">
      <w:pPr>
        <w:spacing w:after="0" w:line="259" w:lineRule="auto"/>
        <w:ind w:left="0" w:firstLine="0"/>
        <w:rPr>
          <w:lang w:val="fr-FR"/>
        </w:rPr>
      </w:pPr>
    </w:p>
    <w:p w:rsidR="008D530A" w:rsidRPr="00BA61D8" w:rsidRDefault="008D530A">
      <w:pPr>
        <w:spacing w:after="0" w:line="259" w:lineRule="auto"/>
        <w:ind w:left="0" w:firstLine="0"/>
        <w:rPr>
          <w:lang w:val="fr-FR"/>
        </w:rPr>
      </w:pPr>
    </w:p>
    <w:p w:rsidR="00663E1D" w:rsidRPr="00BA61D8" w:rsidRDefault="00663E1D">
      <w:pPr>
        <w:spacing w:after="0" w:line="259" w:lineRule="auto"/>
        <w:ind w:left="0" w:firstLine="0"/>
        <w:rPr>
          <w:lang w:val="fr-FR"/>
        </w:rPr>
      </w:pPr>
    </w:p>
    <w:p w:rsidR="00663E1D" w:rsidRPr="00BA61D8" w:rsidRDefault="00663E1D">
      <w:pPr>
        <w:spacing w:after="0" w:line="259" w:lineRule="auto"/>
        <w:ind w:left="0" w:firstLine="0"/>
        <w:rPr>
          <w:lang w:val="fr-FR"/>
        </w:rPr>
      </w:pPr>
    </w:p>
    <w:p w:rsidR="00663E1D" w:rsidRPr="00BA61D8" w:rsidRDefault="00663E1D">
      <w:pPr>
        <w:spacing w:after="0" w:line="259" w:lineRule="auto"/>
        <w:ind w:left="0" w:firstLine="0"/>
        <w:rPr>
          <w:lang w:val="fr-FR"/>
        </w:rPr>
      </w:pPr>
    </w:p>
    <w:p w:rsidR="00663E1D" w:rsidRPr="00BA61D8" w:rsidRDefault="00663E1D">
      <w:pPr>
        <w:spacing w:after="0" w:line="259" w:lineRule="auto"/>
        <w:ind w:left="0" w:firstLine="0"/>
        <w:rPr>
          <w:lang w:val="fr-FR"/>
        </w:rPr>
      </w:pPr>
    </w:p>
    <w:p w:rsidR="00663E1D" w:rsidRPr="00BA61D8" w:rsidRDefault="00663E1D">
      <w:pPr>
        <w:spacing w:after="0" w:line="259" w:lineRule="auto"/>
        <w:ind w:left="0" w:firstLine="0"/>
        <w:rPr>
          <w:lang w:val="fr-FR"/>
        </w:rPr>
      </w:pPr>
    </w:p>
    <w:p w:rsidR="00663E1D" w:rsidRPr="00BA61D8" w:rsidRDefault="00663E1D">
      <w:pPr>
        <w:spacing w:after="0" w:line="259" w:lineRule="auto"/>
        <w:ind w:left="0" w:firstLine="0"/>
        <w:rPr>
          <w:lang w:val="fr-FR"/>
        </w:rPr>
      </w:pPr>
    </w:p>
    <w:p w:rsidR="0068336A" w:rsidRPr="00BA61D8" w:rsidRDefault="0068336A">
      <w:pPr>
        <w:spacing w:after="0" w:line="259" w:lineRule="auto"/>
        <w:ind w:left="0" w:firstLine="0"/>
        <w:rPr>
          <w:lang w:val="fr-FR"/>
        </w:rPr>
      </w:pPr>
    </w:p>
    <w:p w:rsidR="0068336A" w:rsidRPr="00BA61D8" w:rsidRDefault="0068336A">
      <w:pPr>
        <w:spacing w:after="0" w:line="259" w:lineRule="auto"/>
        <w:ind w:left="0" w:firstLine="0"/>
        <w:rPr>
          <w:lang w:val="fr-FR"/>
        </w:rPr>
      </w:pPr>
    </w:p>
    <w:p w:rsidR="0068336A" w:rsidRPr="00BA61D8" w:rsidRDefault="0068336A">
      <w:pPr>
        <w:spacing w:after="0" w:line="259" w:lineRule="auto"/>
        <w:ind w:left="0" w:firstLine="0"/>
        <w:rPr>
          <w:lang w:val="fr-FR"/>
        </w:rPr>
      </w:pPr>
    </w:p>
    <w:p w:rsidR="0068336A" w:rsidRPr="00BA61D8" w:rsidRDefault="0068336A">
      <w:pPr>
        <w:spacing w:after="0" w:line="259" w:lineRule="auto"/>
        <w:ind w:left="0" w:firstLine="0"/>
        <w:rPr>
          <w:lang w:val="fr-FR"/>
        </w:rPr>
      </w:pPr>
    </w:p>
    <w:p w:rsidR="0068336A" w:rsidRPr="00BA61D8" w:rsidRDefault="0068336A">
      <w:pPr>
        <w:spacing w:after="0" w:line="259" w:lineRule="auto"/>
        <w:ind w:left="0" w:firstLine="0"/>
        <w:rPr>
          <w:lang w:val="fr-FR"/>
        </w:rPr>
      </w:pPr>
    </w:p>
    <w:p w:rsidR="0068336A" w:rsidRPr="00BA61D8" w:rsidRDefault="0068336A">
      <w:pPr>
        <w:spacing w:after="0" w:line="259" w:lineRule="auto"/>
        <w:ind w:left="0" w:firstLine="0"/>
        <w:rPr>
          <w:lang w:val="fr-FR"/>
        </w:rPr>
      </w:pPr>
    </w:p>
    <w:p w:rsidR="0068336A" w:rsidRDefault="0068336A">
      <w:pPr>
        <w:spacing w:after="0" w:line="259" w:lineRule="auto"/>
        <w:ind w:left="0" w:firstLine="0"/>
        <w:rPr>
          <w:lang w:val="fr-FR"/>
        </w:rPr>
      </w:pPr>
    </w:p>
    <w:p w:rsidR="008D530A" w:rsidRPr="00BA61D8" w:rsidRDefault="008D530A">
      <w:pPr>
        <w:spacing w:after="0" w:line="259" w:lineRule="auto"/>
        <w:ind w:left="0" w:firstLine="0"/>
        <w:rPr>
          <w:lang w:val="fr-FR"/>
        </w:rPr>
      </w:pPr>
    </w:p>
    <w:p w:rsidR="0068336A" w:rsidRPr="00BA61D8" w:rsidRDefault="0068336A">
      <w:pPr>
        <w:spacing w:after="0" w:line="259" w:lineRule="auto"/>
        <w:ind w:left="0" w:firstLine="0"/>
        <w:rPr>
          <w:lang w:val="fr-FR"/>
        </w:rPr>
      </w:pPr>
    </w:p>
    <w:tbl>
      <w:tblPr>
        <w:tblStyle w:val="TableGrid"/>
        <w:tblW w:w="9357" w:type="dxa"/>
        <w:tblInd w:w="12" w:type="dxa"/>
        <w:tblCellMar>
          <w:top w:w="115" w:type="dxa"/>
          <w:left w:w="98" w:type="dxa"/>
          <w:right w:w="115" w:type="dxa"/>
        </w:tblCellMar>
        <w:tblLook w:val="04A0" w:firstRow="1" w:lastRow="0" w:firstColumn="1" w:lastColumn="0" w:noHBand="0" w:noVBand="1"/>
      </w:tblPr>
      <w:tblGrid>
        <w:gridCol w:w="9357"/>
      </w:tblGrid>
      <w:tr w:rsidR="007408CB" w:rsidRPr="00DD2DF6">
        <w:trPr>
          <w:trHeight w:val="596"/>
        </w:trPr>
        <w:tc>
          <w:tcPr>
            <w:tcW w:w="9357" w:type="dxa"/>
            <w:tcBorders>
              <w:top w:val="single" w:sz="8" w:space="0" w:color="000000"/>
              <w:left w:val="single" w:sz="8" w:space="0" w:color="000000"/>
              <w:bottom w:val="single" w:sz="8" w:space="0" w:color="000000"/>
              <w:right w:val="single" w:sz="8" w:space="0" w:color="000000"/>
            </w:tcBorders>
            <w:shd w:val="clear" w:color="auto" w:fill="11D453"/>
          </w:tcPr>
          <w:p w:rsidR="007408CB" w:rsidRPr="00BA61D8" w:rsidRDefault="00737ABF" w:rsidP="00664F46">
            <w:pPr>
              <w:spacing w:after="0" w:line="259" w:lineRule="auto"/>
              <w:ind w:left="17" w:firstLine="0"/>
              <w:jc w:val="center"/>
              <w:rPr>
                <w:lang w:val="fr-FR"/>
              </w:rPr>
            </w:pPr>
            <w:r w:rsidRPr="00BA61D8">
              <w:rPr>
                <w:b/>
                <w:color w:val="FFFFFF"/>
                <w:lang w:val="fr-FR"/>
              </w:rPr>
              <w:lastRenderedPageBreak/>
              <w:t>Les projets tenant compte de la dim</w:t>
            </w:r>
            <w:r w:rsidR="00664F46" w:rsidRPr="00BA61D8">
              <w:rPr>
                <w:b/>
                <w:color w:val="FFFFFF"/>
                <w:lang w:val="fr-FR"/>
              </w:rPr>
              <w:t>ension de genre concernent-ils « </w:t>
            </w:r>
            <w:r w:rsidRPr="00BA61D8">
              <w:rPr>
                <w:b/>
                <w:color w:val="FFFFFF"/>
                <w:lang w:val="fr-FR"/>
              </w:rPr>
              <w:t>uniquement les femmes</w:t>
            </w:r>
            <w:r w:rsidR="00664F46" w:rsidRPr="00BA61D8">
              <w:rPr>
                <w:b/>
                <w:color w:val="FFFFFF"/>
                <w:lang w:val="fr-FR"/>
              </w:rPr>
              <w:t> »</w:t>
            </w:r>
            <w:r w:rsidRPr="00BA61D8">
              <w:rPr>
                <w:b/>
                <w:color w:val="FFFFFF"/>
                <w:lang w:val="fr-FR"/>
              </w:rPr>
              <w:t xml:space="preserve"> ? </w:t>
            </w:r>
          </w:p>
        </w:tc>
      </w:tr>
      <w:tr w:rsidR="007408CB" w:rsidRPr="00DD2DF6" w:rsidTr="003966BF">
        <w:trPr>
          <w:trHeight w:val="1590"/>
        </w:trPr>
        <w:tc>
          <w:tcPr>
            <w:tcW w:w="9357" w:type="dxa"/>
            <w:tcBorders>
              <w:top w:val="single" w:sz="8" w:space="0" w:color="000000"/>
              <w:left w:val="single" w:sz="8" w:space="0" w:color="000000"/>
              <w:bottom w:val="single" w:sz="8" w:space="0" w:color="000000"/>
              <w:right w:val="single" w:sz="8" w:space="0" w:color="000000"/>
            </w:tcBorders>
            <w:vAlign w:val="center"/>
          </w:tcPr>
          <w:p w:rsidR="007408CB" w:rsidRPr="00BA61D8" w:rsidRDefault="00737ABF">
            <w:pPr>
              <w:spacing w:after="0" w:line="286" w:lineRule="auto"/>
              <w:ind w:left="0" w:firstLine="0"/>
              <w:rPr>
                <w:lang w:val="fr-FR"/>
              </w:rPr>
            </w:pPr>
            <w:r w:rsidRPr="00BA61D8">
              <w:rPr>
                <w:lang w:val="fr-FR"/>
              </w:rPr>
              <w:t xml:space="preserve">Les projets </w:t>
            </w:r>
            <w:r w:rsidR="00664F46" w:rsidRPr="00BA61D8">
              <w:rPr>
                <w:lang w:val="fr-FR"/>
              </w:rPr>
              <w:t>tenant compte de</w:t>
            </w:r>
            <w:r w:rsidRPr="00BA61D8">
              <w:rPr>
                <w:lang w:val="fr-FR"/>
              </w:rPr>
              <w:t xml:space="preserve"> la dimension genre sont clairs quant aux résultats souhaités en matière d</w:t>
            </w:r>
            <w:r w:rsidR="00DD2DF6">
              <w:rPr>
                <w:lang w:val="fr-FR"/>
              </w:rPr>
              <w:t>’</w:t>
            </w:r>
            <w:r w:rsidRPr="00BA61D8">
              <w:rPr>
                <w:lang w:val="fr-FR"/>
              </w:rPr>
              <w:t>égalité des sexes, dès le début et jusqu</w:t>
            </w:r>
            <w:r w:rsidR="00DD2DF6">
              <w:rPr>
                <w:lang w:val="fr-FR"/>
              </w:rPr>
              <w:t>’</w:t>
            </w:r>
            <w:r w:rsidRPr="00BA61D8">
              <w:rPr>
                <w:lang w:val="fr-FR"/>
              </w:rPr>
              <w:t>à la fin du cycle de vie de leur projet, et traitent l</w:t>
            </w:r>
            <w:r w:rsidR="00DD2DF6">
              <w:rPr>
                <w:lang w:val="fr-FR"/>
              </w:rPr>
              <w:t>’’</w:t>
            </w:r>
            <w:r w:rsidR="00664F46" w:rsidRPr="00BA61D8">
              <w:rPr>
                <w:lang w:val="fr-FR"/>
              </w:rPr>
              <w:t xml:space="preserve">égalité des sexes </w:t>
            </w:r>
            <w:r w:rsidR="00BB4183" w:rsidRPr="00BA61D8">
              <w:rPr>
                <w:lang w:val="fr-FR"/>
              </w:rPr>
              <w:t>et l</w:t>
            </w:r>
            <w:r w:rsidR="00DD2DF6">
              <w:rPr>
                <w:lang w:val="fr-FR"/>
              </w:rPr>
              <w:t>’</w:t>
            </w:r>
            <w:r w:rsidR="00BB4183" w:rsidRPr="00BA61D8">
              <w:rPr>
                <w:lang w:val="fr-FR"/>
              </w:rPr>
              <w:t>inclusion (ESI)</w:t>
            </w:r>
            <w:r w:rsidRPr="00BA61D8">
              <w:rPr>
                <w:lang w:val="fr-FR"/>
              </w:rPr>
              <w:t xml:space="preserve"> comme une composante intégrale de </w:t>
            </w:r>
            <w:r w:rsidRPr="00BA61D8">
              <w:rPr>
                <w:i/>
                <w:lang w:val="fr-FR"/>
              </w:rPr>
              <w:t xml:space="preserve">leur </w:t>
            </w:r>
            <w:r w:rsidRPr="00BA61D8">
              <w:rPr>
                <w:lang w:val="fr-FR"/>
              </w:rPr>
              <w:t xml:space="preserve">approche </w:t>
            </w:r>
            <w:r w:rsidR="004445FC" w:rsidRPr="00BA61D8">
              <w:rPr>
                <w:lang w:val="fr-FR"/>
              </w:rPr>
              <w:t>aux</w:t>
            </w:r>
            <w:r w:rsidRPr="00BA61D8">
              <w:rPr>
                <w:lang w:val="fr-FR"/>
              </w:rPr>
              <w:t xml:space="preserve"> projets, plutôt que comme u</w:t>
            </w:r>
            <w:r w:rsidR="004445FC" w:rsidRPr="00BA61D8">
              <w:rPr>
                <w:lang w:val="fr-FR"/>
              </w:rPr>
              <w:t>ne activité individuelle ou un « </w:t>
            </w:r>
            <w:r w:rsidRPr="00BA61D8">
              <w:rPr>
                <w:lang w:val="fr-FR"/>
              </w:rPr>
              <w:t>ajout</w:t>
            </w:r>
            <w:r w:rsidR="004445FC" w:rsidRPr="00BA61D8">
              <w:rPr>
                <w:lang w:val="fr-FR"/>
              </w:rPr>
              <w:t> »</w:t>
            </w:r>
            <w:r w:rsidRPr="00BA61D8">
              <w:rPr>
                <w:lang w:val="fr-FR"/>
              </w:rPr>
              <w:t xml:space="preserve">. Cela signifie que les projets </w:t>
            </w:r>
            <w:r w:rsidR="004445FC" w:rsidRPr="00BA61D8">
              <w:rPr>
                <w:lang w:val="fr-FR"/>
              </w:rPr>
              <w:t xml:space="preserve">tenant compte de la dimension </w:t>
            </w:r>
            <w:r w:rsidRPr="00BA61D8">
              <w:rPr>
                <w:lang w:val="fr-FR"/>
              </w:rPr>
              <w:t xml:space="preserve">s au genre doivent aller </w:t>
            </w:r>
            <w:r w:rsidR="004445FC" w:rsidRPr="00BA61D8">
              <w:rPr>
                <w:lang w:val="fr-FR"/>
              </w:rPr>
              <w:t>au-delà d</w:t>
            </w:r>
            <w:r w:rsidR="00DD2DF6">
              <w:rPr>
                <w:lang w:val="fr-FR"/>
              </w:rPr>
              <w:t>’</w:t>
            </w:r>
            <w:r w:rsidR="004445FC" w:rsidRPr="00BA61D8">
              <w:rPr>
                <w:lang w:val="fr-FR"/>
              </w:rPr>
              <w:t>une approche</w:t>
            </w:r>
            <w:r w:rsidR="00914CEA" w:rsidRPr="00BA61D8">
              <w:rPr>
                <w:rStyle w:val="FootnoteReference"/>
                <w:lang w:val="fr-FR"/>
              </w:rPr>
              <w:footnoteReference w:id="8"/>
            </w:r>
            <w:r w:rsidR="004445FC" w:rsidRPr="00BA61D8">
              <w:rPr>
                <w:lang w:val="fr-FR"/>
              </w:rPr>
              <w:t xml:space="preserve"> du type « </w:t>
            </w:r>
            <w:r w:rsidRPr="00BA61D8">
              <w:rPr>
                <w:lang w:val="fr-FR"/>
              </w:rPr>
              <w:t>ajoutez des femmes et remuez</w:t>
            </w:r>
            <w:r w:rsidR="004445FC" w:rsidRPr="00BA61D8">
              <w:rPr>
                <w:lang w:val="fr-FR"/>
              </w:rPr>
              <w:t> »</w:t>
            </w:r>
            <w:r w:rsidRPr="00BA61D8">
              <w:rPr>
                <w:lang w:val="fr-FR"/>
              </w:rPr>
              <w:t xml:space="preserve"> et analyser plutôt </w:t>
            </w:r>
            <w:r w:rsidRPr="00BA61D8">
              <w:rPr>
                <w:i/>
                <w:lang w:val="fr-FR"/>
              </w:rPr>
              <w:t xml:space="preserve">pourquoi </w:t>
            </w:r>
            <w:r w:rsidRPr="00BA61D8">
              <w:rPr>
                <w:lang w:val="fr-FR"/>
              </w:rPr>
              <w:t xml:space="preserve">les femmes, </w:t>
            </w:r>
            <w:r w:rsidRPr="00BA61D8">
              <w:rPr>
                <w:u w:val="single" w:color="000000"/>
                <w:lang w:val="fr-FR"/>
              </w:rPr>
              <w:t>parmi d</w:t>
            </w:r>
            <w:r w:rsidR="00DD2DF6">
              <w:rPr>
                <w:u w:val="single" w:color="000000"/>
                <w:lang w:val="fr-FR"/>
              </w:rPr>
              <w:t>’</w:t>
            </w:r>
            <w:r w:rsidRPr="00BA61D8">
              <w:rPr>
                <w:u w:val="single" w:color="000000"/>
                <w:lang w:val="fr-FR"/>
              </w:rPr>
              <w:t>autres groupes</w:t>
            </w:r>
            <w:r w:rsidRPr="00BA61D8">
              <w:rPr>
                <w:lang w:val="fr-FR"/>
              </w:rPr>
              <w:t xml:space="preserve"> </w:t>
            </w:r>
            <w:r w:rsidRPr="00BA61D8">
              <w:rPr>
                <w:u w:val="single" w:color="000000"/>
                <w:lang w:val="fr-FR"/>
              </w:rPr>
              <w:t xml:space="preserve">opprimés </w:t>
            </w:r>
            <w:r w:rsidRPr="00BA61D8">
              <w:rPr>
                <w:lang w:val="fr-FR"/>
              </w:rPr>
              <w:t>(voir le principe d</w:t>
            </w:r>
            <w:r w:rsidR="00DD2DF6">
              <w:rPr>
                <w:lang w:val="fr-FR"/>
              </w:rPr>
              <w:t>’</w:t>
            </w:r>
            <w:proofErr w:type="spellStart"/>
            <w:r w:rsidRPr="00BA61D8">
              <w:rPr>
                <w:lang w:val="fr-FR"/>
              </w:rPr>
              <w:t>intersectionnalité</w:t>
            </w:r>
            <w:proofErr w:type="spellEnd"/>
            <w:r w:rsidRPr="00BA61D8">
              <w:rPr>
                <w:lang w:val="fr-FR"/>
              </w:rPr>
              <w:t xml:space="preserve"> ci-dessus), sont systématiquement exclues de la conception et des avantages des applications de l</w:t>
            </w:r>
            <w:r w:rsidR="00DD2DF6">
              <w:rPr>
                <w:lang w:val="fr-FR"/>
              </w:rPr>
              <w:t>’</w:t>
            </w:r>
            <w:r w:rsidRPr="00BA61D8">
              <w:rPr>
                <w:lang w:val="fr-FR"/>
              </w:rPr>
              <w:t xml:space="preserve">IA. </w:t>
            </w:r>
          </w:p>
          <w:p w:rsidR="007408CB" w:rsidRPr="00BA61D8" w:rsidRDefault="00737ABF">
            <w:pPr>
              <w:spacing w:after="26" w:line="259" w:lineRule="auto"/>
              <w:ind w:left="0" w:firstLine="0"/>
              <w:rPr>
                <w:lang w:val="fr-FR"/>
              </w:rPr>
            </w:pPr>
            <w:r w:rsidRPr="00BA61D8">
              <w:rPr>
                <w:lang w:val="fr-FR"/>
              </w:rPr>
              <w:t xml:space="preserve"> </w:t>
            </w:r>
          </w:p>
          <w:p w:rsidR="007408CB" w:rsidRPr="00BA61D8" w:rsidRDefault="00737ABF" w:rsidP="00274FD0">
            <w:pPr>
              <w:spacing w:after="0" w:line="259" w:lineRule="auto"/>
              <w:ind w:left="0" w:firstLine="0"/>
              <w:rPr>
                <w:lang w:val="fr-FR"/>
              </w:rPr>
            </w:pPr>
            <w:r w:rsidRPr="00BA61D8">
              <w:rPr>
                <w:lang w:val="fr-FR"/>
              </w:rPr>
              <w:t>Considérez le projet théorique suivant : Une équipe développe de nouveaux outils de prédiction basés sur l</w:t>
            </w:r>
            <w:r w:rsidR="00DD2DF6">
              <w:rPr>
                <w:lang w:val="fr-FR"/>
              </w:rPr>
              <w:t>’</w:t>
            </w:r>
            <w:r w:rsidRPr="00BA61D8">
              <w:rPr>
                <w:lang w:val="fr-FR"/>
              </w:rPr>
              <w:t xml:space="preserve">IA qui cherchent à renforcer la résilience des communautés face aux épidémies. Ce projet pourrait être considéré comme </w:t>
            </w:r>
            <w:r w:rsidR="00274FD0" w:rsidRPr="00BA61D8">
              <w:rPr>
                <w:lang w:val="fr-FR"/>
              </w:rPr>
              <w:t>intégrant la dimension genre si (1) l</w:t>
            </w:r>
            <w:r w:rsidR="00DD2DF6">
              <w:rPr>
                <w:lang w:val="fr-FR"/>
              </w:rPr>
              <w:t>’</w:t>
            </w:r>
            <w:r w:rsidR="00274FD0" w:rsidRPr="00BA61D8">
              <w:rPr>
                <w:lang w:val="fr-FR"/>
              </w:rPr>
              <w:t>avancement de l</w:t>
            </w:r>
            <w:r w:rsidR="00DD2DF6">
              <w:rPr>
                <w:lang w:val="fr-FR"/>
              </w:rPr>
              <w:t>’</w:t>
            </w:r>
            <w:r w:rsidR="00274FD0" w:rsidRPr="00BA61D8">
              <w:rPr>
                <w:lang w:val="fr-FR"/>
              </w:rPr>
              <w:t>égalité des sexes et l</w:t>
            </w:r>
            <w:r w:rsidR="00DD2DF6">
              <w:rPr>
                <w:lang w:val="fr-FR"/>
              </w:rPr>
              <w:t>’</w:t>
            </w:r>
            <w:r w:rsidR="00274FD0" w:rsidRPr="00BA61D8">
              <w:rPr>
                <w:lang w:val="fr-FR"/>
              </w:rPr>
              <w:t>inclusion e</w:t>
            </w:r>
            <w:r w:rsidRPr="00BA61D8">
              <w:rPr>
                <w:lang w:val="fr-FR"/>
              </w:rPr>
              <w:t>st un objectif clair, et (2) s</w:t>
            </w:r>
            <w:r w:rsidR="00DD2DF6">
              <w:rPr>
                <w:lang w:val="fr-FR"/>
              </w:rPr>
              <w:t>’</w:t>
            </w:r>
            <w:r w:rsidRPr="00BA61D8">
              <w:rPr>
                <w:lang w:val="fr-FR"/>
              </w:rPr>
              <w:t>il investit dans des pratiques, des méthodologies et des activités organisationnelles qui s</w:t>
            </w:r>
            <w:r w:rsidR="00DD2DF6">
              <w:rPr>
                <w:lang w:val="fr-FR"/>
              </w:rPr>
              <w:t>’</w:t>
            </w:r>
            <w:r w:rsidRPr="00BA61D8">
              <w:rPr>
                <w:lang w:val="fr-FR"/>
              </w:rPr>
              <w:t xml:space="preserve">alignent sur cet objectif, par exemple :  </w:t>
            </w:r>
          </w:p>
          <w:p w:rsidR="00663E1D" w:rsidRPr="00BA61D8" w:rsidRDefault="00663E1D" w:rsidP="00274FD0">
            <w:pPr>
              <w:spacing w:after="0" w:line="259" w:lineRule="auto"/>
              <w:ind w:left="0" w:firstLine="0"/>
              <w:rPr>
                <w:lang w:val="fr-FR"/>
              </w:rPr>
            </w:pPr>
          </w:p>
          <w:p w:rsidR="00663E1D" w:rsidRPr="00BA61D8" w:rsidRDefault="00663E1D" w:rsidP="00663E1D">
            <w:pPr>
              <w:pStyle w:val="ListParagraph"/>
              <w:numPr>
                <w:ilvl w:val="0"/>
                <w:numId w:val="5"/>
              </w:numPr>
              <w:spacing w:after="0" w:line="259" w:lineRule="auto"/>
              <w:rPr>
                <w:lang w:val="fr-FR"/>
              </w:rPr>
            </w:pPr>
            <w:r w:rsidRPr="00BA61D8">
              <w:rPr>
                <w:lang w:val="fr-FR"/>
              </w:rPr>
              <w:t>La direction de l</w:t>
            </w:r>
            <w:r w:rsidR="00DD2DF6">
              <w:rPr>
                <w:lang w:val="fr-FR"/>
              </w:rPr>
              <w:t>’</w:t>
            </w:r>
            <w:r w:rsidRPr="00BA61D8">
              <w:rPr>
                <w:lang w:val="fr-FR"/>
              </w:rPr>
              <w:t xml:space="preserve">équipe est </w:t>
            </w:r>
            <w:r w:rsidRPr="00BA61D8">
              <w:rPr>
                <w:b/>
                <w:lang w:val="fr-FR"/>
              </w:rPr>
              <w:t>représentative des communautés qu</w:t>
            </w:r>
            <w:r w:rsidR="00DD2DF6">
              <w:rPr>
                <w:lang w:val="fr-FR"/>
              </w:rPr>
              <w:t>’</w:t>
            </w:r>
            <w:r w:rsidRPr="00BA61D8">
              <w:rPr>
                <w:lang w:val="fr-FR"/>
              </w:rPr>
              <w:t>elle souhaite toucher, présente une diversité de perspectives disciplinaires et a créé des partenariats avec des organisations de la société civile locale et des défenseurs de la communauté ;</w:t>
            </w:r>
          </w:p>
          <w:p w:rsidR="00663E1D" w:rsidRPr="00BA61D8" w:rsidRDefault="00C63E42" w:rsidP="00663E1D">
            <w:pPr>
              <w:pStyle w:val="ListParagraph"/>
              <w:numPr>
                <w:ilvl w:val="0"/>
                <w:numId w:val="5"/>
              </w:numPr>
              <w:spacing w:after="0" w:line="259" w:lineRule="auto"/>
              <w:rPr>
                <w:lang w:val="fr-FR"/>
              </w:rPr>
            </w:pPr>
            <w:r w:rsidRPr="00BA61D8">
              <w:rPr>
                <w:lang w:val="fr-FR"/>
              </w:rPr>
              <w:t xml:space="preserve">Ils comprennent que les crises de santé publique ont des </w:t>
            </w:r>
            <w:r w:rsidRPr="00BA61D8">
              <w:rPr>
                <w:b/>
                <w:lang w:val="fr-FR"/>
              </w:rPr>
              <w:t xml:space="preserve">impacts différents </w:t>
            </w:r>
            <w:r w:rsidRPr="00BA61D8">
              <w:rPr>
                <w:lang w:val="fr-FR"/>
              </w:rPr>
              <w:t>sur les groupes en fonction d</w:t>
            </w:r>
            <w:r w:rsidR="00DD2DF6">
              <w:rPr>
                <w:lang w:val="fr-FR"/>
              </w:rPr>
              <w:t>’</w:t>
            </w:r>
            <w:r w:rsidRPr="00BA61D8">
              <w:rPr>
                <w:lang w:val="fr-FR"/>
              </w:rPr>
              <w:t>identités multiples et croisées, et s</w:t>
            </w:r>
            <w:r w:rsidR="00DD2DF6">
              <w:rPr>
                <w:lang w:val="fr-FR"/>
              </w:rPr>
              <w:t>’</w:t>
            </w:r>
            <w:r w:rsidRPr="00BA61D8">
              <w:rPr>
                <w:lang w:val="fr-FR"/>
              </w:rPr>
              <w:t xml:space="preserve">assurent que les données qui alimentent leurs modèles prédictifs sont inclusives et tiennent compte des identités locales et croisées (par exemple, en incluant les données générées par la </w:t>
            </w:r>
            <w:r w:rsidRPr="00BA61D8">
              <w:rPr>
                <w:b/>
                <w:lang w:val="fr-FR"/>
              </w:rPr>
              <w:t>recherche-action participative</w:t>
            </w:r>
            <w:r w:rsidR="00914CEA" w:rsidRPr="00BA61D8">
              <w:rPr>
                <w:rStyle w:val="FootnoteReference"/>
                <w:b/>
                <w:lang w:val="fr-FR"/>
              </w:rPr>
              <w:footnoteReference w:id="9"/>
            </w:r>
            <w:r w:rsidRPr="00BA61D8">
              <w:rPr>
                <w:b/>
                <w:lang w:val="fr-FR"/>
              </w:rPr>
              <w:t>)</w:t>
            </w:r>
          </w:p>
          <w:p w:rsidR="00C63E42" w:rsidRPr="00BA61D8" w:rsidRDefault="00C63E42" w:rsidP="00663E1D">
            <w:pPr>
              <w:pStyle w:val="ListParagraph"/>
              <w:numPr>
                <w:ilvl w:val="0"/>
                <w:numId w:val="5"/>
              </w:numPr>
              <w:spacing w:after="0" w:line="259" w:lineRule="auto"/>
              <w:rPr>
                <w:lang w:val="fr-FR"/>
              </w:rPr>
            </w:pPr>
            <w:r w:rsidRPr="00BA61D8">
              <w:rPr>
                <w:lang w:val="fr-FR"/>
              </w:rPr>
              <w:t>Parce que l</w:t>
            </w:r>
            <w:r w:rsidR="00DD2DF6">
              <w:rPr>
                <w:lang w:val="fr-FR"/>
              </w:rPr>
              <w:t>’</w:t>
            </w:r>
            <w:r w:rsidRPr="00BA61D8">
              <w:rPr>
                <w:lang w:val="fr-FR"/>
              </w:rPr>
              <w:t xml:space="preserve">équipe dispose de </w:t>
            </w:r>
            <w:r w:rsidRPr="00BA61D8">
              <w:rPr>
                <w:b/>
                <w:lang w:val="fr-FR"/>
              </w:rPr>
              <w:t xml:space="preserve">pratiques de suivi et de réflexion </w:t>
            </w:r>
            <w:r w:rsidRPr="00BA61D8">
              <w:rPr>
                <w:lang w:val="fr-FR"/>
              </w:rPr>
              <w:t>solides et bien intégrées, elle est en mesure d</w:t>
            </w:r>
            <w:r w:rsidR="00DD2DF6">
              <w:rPr>
                <w:lang w:val="fr-FR"/>
              </w:rPr>
              <w:t>’</w:t>
            </w:r>
            <w:r w:rsidRPr="00BA61D8">
              <w:rPr>
                <w:lang w:val="fr-FR"/>
              </w:rPr>
              <w:t>identifier efficacement les nouveaux risques, les changements dans les contextes locaux (y compris les dynamiques qui influencent les systèmes d</w:t>
            </w:r>
            <w:r w:rsidR="00DD2DF6">
              <w:rPr>
                <w:lang w:val="fr-FR"/>
              </w:rPr>
              <w:t>’</w:t>
            </w:r>
            <w:r w:rsidRPr="00BA61D8">
              <w:rPr>
                <w:lang w:val="fr-FR"/>
              </w:rPr>
              <w:t>oppression ou créent de nouvelles formes de discrimination), ou d</w:t>
            </w:r>
            <w:r w:rsidR="00DD2DF6">
              <w:rPr>
                <w:lang w:val="fr-FR"/>
              </w:rPr>
              <w:t>’</w:t>
            </w:r>
            <w:r w:rsidRPr="00BA61D8">
              <w:rPr>
                <w:lang w:val="fr-FR"/>
              </w:rPr>
              <w:t>autres apprentissages clés, et sur cette base, d</w:t>
            </w:r>
            <w:r w:rsidR="00DD2DF6">
              <w:rPr>
                <w:lang w:val="fr-FR"/>
              </w:rPr>
              <w:t>’</w:t>
            </w:r>
            <w:r w:rsidRPr="00BA61D8">
              <w:rPr>
                <w:b/>
                <w:lang w:val="fr-FR"/>
              </w:rPr>
              <w:t>itérer, d</w:t>
            </w:r>
            <w:r w:rsidR="00DD2DF6">
              <w:rPr>
                <w:b/>
                <w:lang w:val="fr-FR"/>
              </w:rPr>
              <w:t>’</w:t>
            </w:r>
            <w:r w:rsidRPr="00BA61D8">
              <w:rPr>
                <w:b/>
                <w:lang w:val="fr-FR"/>
              </w:rPr>
              <w:t xml:space="preserve">adapter et de renforcer </w:t>
            </w:r>
            <w:r w:rsidRPr="00BA61D8">
              <w:rPr>
                <w:lang w:val="fr-FR"/>
              </w:rPr>
              <w:t xml:space="preserve">le projet en permanence, si nécessaire ;  </w:t>
            </w:r>
          </w:p>
          <w:p w:rsidR="00663E1D" w:rsidRPr="00BA61D8" w:rsidRDefault="00C63E42" w:rsidP="003966BF">
            <w:pPr>
              <w:pStyle w:val="ListParagraph"/>
              <w:numPr>
                <w:ilvl w:val="0"/>
                <w:numId w:val="5"/>
              </w:numPr>
              <w:spacing w:after="0" w:line="259" w:lineRule="auto"/>
              <w:ind w:left="0" w:firstLine="0"/>
              <w:rPr>
                <w:lang w:val="fr-FR"/>
              </w:rPr>
            </w:pPr>
            <w:r w:rsidRPr="003966BF">
              <w:rPr>
                <w:lang w:val="fr-FR"/>
              </w:rPr>
              <w:t>Enfin, l</w:t>
            </w:r>
            <w:r w:rsidR="00DD2DF6" w:rsidRPr="003966BF">
              <w:rPr>
                <w:lang w:val="fr-FR"/>
              </w:rPr>
              <w:t>’</w:t>
            </w:r>
            <w:r w:rsidRPr="003966BF">
              <w:rPr>
                <w:lang w:val="fr-FR"/>
              </w:rPr>
              <w:t>équipe du proje</w:t>
            </w:r>
            <w:r w:rsidR="00A06700" w:rsidRPr="003966BF">
              <w:rPr>
                <w:lang w:val="fr-FR"/>
              </w:rPr>
              <w:t>t souhaite aller au-delà de la « </w:t>
            </w:r>
            <w:r w:rsidRPr="003966BF">
              <w:rPr>
                <w:lang w:val="fr-FR"/>
              </w:rPr>
              <w:t>collecte de données pour le plaisir de collecter des données</w:t>
            </w:r>
            <w:r w:rsidR="00A06700" w:rsidRPr="003966BF">
              <w:rPr>
                <w:lang w:val="fr-FR"/>
              </w:rPr>
              <w:t> »</w:t>
            </w:r>
            <w:r w:rsidRPr="003966BF">
              <w:rPr>
                <w:lang w:val="fr-FR"/>
              </w:rPr>
              <w:t>,</w:t>
            </w:r>
            <w:r w:rsidR="00A06700" w:rsidRPr="00BA61D8">
              <w:rPr>
                <w:rStyle w:val="FootnoteReference"/>
                <w:lang w:val="fr-FR"/>
              </w:rPr>
              <w:footnoteReference w:id="10"/>
            </w:r>
            <w:r w:rsidRPr="003966BF">
              <w:rPr>
                <w:lang w:val="fr-FR"/>
              </w:rPr>
              <w:t xml:space="preserve"> . Elle investit donc dans des activités d</w:t>
            </w:r>
            <w:r w:rsidR="00DD2DF6" w:rsidRPr="003966BF">
              <w:rPr>
                <w:lang w:val="fr-FR"/>
              </w:rPr>
              <w:t>’</w:t>
            </w:r>
            <w:r w:rsidRPr="003966BF">
              <w:rPr>
                <w:b/>
                <w:lang w:val="fr-FR"/>
              </w:rPr>
              <w:t xml:space="preserve">utilisation des données </w:t>
            </w:r>
            <w:r w:rsidRPr="003966BF">
              <w:rPr>
                <w:lang w:val="fr-FR"/>
              </w:rPr>
              <w:t xml:space="preserve">et travaille </w:t>
            </w:r>
            <w:r w:rsidRPr="003966BF">
              <w:rPr>
                <w:lang w:val="fr-FR"/>
              </w:rPr>
              <w:lastRenderedPageBreak/>
              <w:t>en étroite collaboration avec les principales parties prenantes (y compris les détenteurs du pouvoir) dès le début du projet, afin de créer des espaces de dialogue délibératif, de tirer parti de la recherche pour le plaidoyer et, par conséquent, d</w:t>
            </w:r>
            <w:r w:rsidR="00DD2DF6" w:rsidRPr="003966BF">
              <w:rPr>
                <w:lang w:val="fr-FR"/>
              </w:rPr>
              <w:t>’</w:t>
            </w:r>
            <w:r w:rsidRPr="003966BF">
              <w:rPr>
                <w:lang w:val="fr-FR"/>
              </w:rPr>
              <w:t>informer des services, des programmes et des politiques de santé publique plus fondés sur les faits et plus inclusifs</w:t>
            </w:r>
            <w:r w:rsidR="003966BF" w:rsidRPr="003966BF">
              <w:rPr>
                <w:lang w:val="fr-FR"/>
              </w:rPr>
              <w:t>.</w:t>
            </w:r>
          </w:p>
        </w:tc>
      </w:tr>
    </w:tbl>
    <w:p w:rsidR="007408CB" w:rsidRPr="00BA61D8" w:rsidRDefault="00737ABF">
      <w:pPr>
        <w:spacing w:after="33" w:line="259" w:lineRule="auto"/>
        <w:ind w:left="0" w:firstLine="0"/>
        <w:rPr>
          <w:lang w:val="fr-FR"/>
        </w:rPr>
      </w:pPr>
      <w:r w:rsidRPr="00BA61D8">
        <w:rPr>
          <w:rFonts w:ascii="Arial" w:eastAsia="Arial" w:hAnsi="Arial" w:cs="Arial"/>
          <w:strike/>
          <w:lang w:val="fr-FR"/>
        </w:rPr>
        <w:lastRenderedPageBreak/>
        <w:t xml:space="preserve">                                </w:t>
      </w:r>
      <w:r w:rsidRPr="00BA61D8">
        <w:rPr>
          <w:rFonts w:ascii="Arial" w:eastAsia="Arial" w:hAnsi="Arial" w:cs="Arial"/>
          <w:lang w:val="fr-FR"/>
        </w:rPr>
        <w:t xml:space="preserve"> </w:t>
      </w:r>
    </w:p>
    <w:p w:rsidR="007408CB" w:rsidRPr="00BA61D8" w:rsidRDefault="00737ABF">
      <w:pPr>
        <w:spacing w:after="232" w:line="259" w:lineRule="auto"/>
        <w:ind w:left="0" w:firstLine="0"/>
        <w:rPr>
          <w:lang w:val="fr-FR"/>
        </w:rPr>
      </w:pPr>
      <w:r w:rsidRPr="00BA61D8">
        <w:rPr>
          <w:b/>
          <w:color w:val="EE6352"/>
          <w:sz w:val="28"/>
          <w:lang w:val="fr-FR"/>
        </w:rPr>
        <w:t xml:space="preserve"> </w:t>
      </w:r>
    </w:p>
    <w:p w:rsidR="007408CB" w:rsidRPr="00BA61D8" w:rsidRDefault="00737ABF">
      <w:pPr>
        <w:spacing w:after="174" w:line="259" w:lineRule="auto"/>
        <w:ind w:left="-5" w:right="21" w:hanging="10"/>
        <w:rPr>
          <w:lang w:val="fr-FR"/>
        </w:rPr>
      </w:pPr>
      <w:r w:rsidRPr="00BA61D8">
        <w:rPr>
          <w:b/>
          <w:color w:val="EE6352"/>
          <w:sz w:val="28"/>
          <w:lang w:val="fr-FR"/>
        </w:rPr>
        <w:t>Pourquoi les considérations relatives à l</w:t>
      </w:r>
      <w:r w:rsidR="00DD2DF6">
        <w:rPr>
          <w:b/>
          <w:color w:val="EE6352"/>
          <w:sz w:val="28"/>
          <w:lang w:val="fr-FR"/>
        </w:rPr>
        <w:t>’</w:t>
      </w:r>
      <w:r w:rsidR="00A06700" w:rsidRPr="00BA61D8">
        <w:rPr>
          <w:b/>
          <w:color w:val="EE6352"/>
          <w:sz w:val="28"/>
          <w:lang w:val="fr-FR"/>
        </w:rPr>
        <w:t xml:space="preserve">égalité des sexes et </w:t>
      </w:r>
      <w:r w:rsidR="00A7358E" w:rsidRPr="00BA61D8">
        <w:rPr>
          <w:b/>
          <w:color w:val="EE6352"/>
          <w:sz w:val="28"/>
          <w:lang w:val="fr-FR"/>
        </w:rPr>
        <w:t>l</w:t>
      </w:r>
      <w:r w:rsidR="00DD2DF6">
        <w:rPr>
          <w:b/>
          <w:color w:val="EE6352"/>
          <w:sz w:val="28"/>
          <w:lang w:val="fr-FR"/>
        </w:rPr>
        <w:t>’</w:t>
      </w:r>
      <w:r w:rsidR="00A7358E" w:rsidRPr="00BA61D8">
        <w:rPr>
          <w:b/>
          <w:color w:val="EE6352"/>
          <w:sz w:val="28"/>
          <w:lang w:val="fr-FR"/>
        </w:rPr>
        <w:t>inclusion (ESI)</w:t>
      </w:r>
      <w:r w:rsidRPr="00BA61D8">
        <w:rPr>
          <w:b/>
          <w:color w:val="EE6352"/>
          <w:sz w:val="28"/>
          <w:lang w:val="fr-FR"/>
        </w:rPr>
        <w:t xml:space="preserve"> sont-elles importantes pour l</w:t>
      </w:r>
      <w:r w:rsidR="00DD2DF6">
        <w:rPr>
          <w:b/>
          <w:color w:val="EE6352"/>
          <w:sz w:val="28"/>
          <w:lang w:val="fr-FR"/>
        </w:rPr>
        <w:t>’</w:t>
      </w:r>
      <w:r w:rsidRPr="00BA61D8">
        <w:rPr>
          <w:b/>
          <w:color w:val="EE6352"/>
          <w:sz w:val="28"/>
          <w:lang w:val="fr-FR"/>
        </w:rPr>
        <w:t xml:space="preserve">IA ? </w:t>
      </w:r>
    </w:p>
    <w:p w:rsidR="007408CB" w:rsidRPr="00BA61D8" w:rsidRDefault="00737ABF">
      <w:pPr>
        <w:spacing w:after="0"/>
        <w:ind w:left="0" w:right="60" w:firstLine="0"/>
        <w:rPr>
          <w:lang w:val="fr-FR"/>
        </w:rPr>
      </w:pPr>
      <w:r w:rsidRPr="00BA61D8">
        <w:rPr>
          <w:lang w:val="fr-FR"/>
        </w:rPr>
        <w:t xml:space="preserve">En plus de garantir que les activités ne causent aucun tort aux communautés </w:t>
      </w:r>
      <w:r w:rsidR="00A7358E" w:rsidRPr="00BA61D8">
        <w:rPr>
          <w:lang w:val="fr-FR"/>
        </w:rPr>
        <w:t>touchées</w:t>
      </w:r>
      <w:r w:rsidRPr="00BA61D8">
        <w:rPr>
          <w:lang w:val="fr-FR"/>
        </w:rPr>
        <w:t>, l</w:t>
      </w:r>
      <w:r w:rsidR="00DD2DF6">
        <w:rPr>
          <w:lang w:val="fr-FR"/>
        </w:rPr>
        <w:t>’</w:t>
      </w:r>
      <w:r w:rsidRPr="00BA61D8">
        <w:rPr>
          <w:lang w:val="fr-FR"/>
        </w:rPr>
        <w:t>intégration</w:t>
      </w:r>
      <w:r w:rsidR="00A7358E" w:rsidRPr="00BA61D8">
        <w:rPr>
          <w:lang w:val="fr-FR"/>
        </w:rPr>
        <w:t xml:space="preserve"> efficace des considérations d</w:t>
      </w:r>
      <w:r w:rsidR="00DD2DF6">
        <w:rPr>
          <w:lang w:val="fr-FR"/>
        </w:rPr>
        <w:t>’</w:t>
      </w:r>
      <w:r w:rsidRPr="00BA61D8">
        <w:rPr>
          <w:lang w:val="fr-FR"/>
        </w:rPr>
        <w:t>E</w:t>
      </w:r>
      <w:r w:rsidR="00A7358E" w:rsidRPr="00BA61D8">
        <w:rPr>
          <w:lang w:val="fr-FR"/>
        </w:rPr>
        <w:t>SI</w:t>
      </w:r>
      <w:r w:rsidRPr="00BA61D8">
        <w:rPr>
          <w:lang w:val="fr-FR"/>
        </w:rPr>
        <w:t xml:space="preserve"> peut améliorer la qualité, la nature innovante et l</w:t>
      </w:r>
      <w:r w:rsidR="00DD2DF6">
        <w:rPr>
          <w:lang w:val="fr-FR"/>
        </w:rPr>
        <w:t>’</w:t>
      </w:r>
      <w:r w:rsidRPr="00BA61D8">
        <w:rPr>
          <w:lang w:val="fr-FR"/>
        </w:rPr>
        <w:t xml:space="preserve">impact durable des projets. Voici comment : </w:t>
      </w:r>
    </w:p>
    <w:p w:rsidR="007408CB" w:rsidRPr="00BA61D8" w:rsidRDefault="00737ABF">
      <w:pPr>
        <w:spacing w:after="14" w:line="259" w:lineRule="auto"/>
        <w:ind w:left="0" w:firstLine="0"/>
        <w:rPr>
          <w:lang w:val="fr-FR"/>
        </w:rPr>
      </w:pPr>
      <w:r w:rsidRPr="00BA61D8">
        <w:rPr>
          <w:rFonts w:ascii="Arial" w:eastAsia="Arial" w:hAnsi="Arial" w:cs="Arial"/>
          <w:lang w:val="fr-FR"/>
        </w:rPr>
        <w:t xml:space="preserve"> </w:t>
      </w:r>
    </w:p>
    <w:p w:rsidR="007408CB" w:rsidRPr="00BA61D8" w:rsidRDefault="00737ABF">
      <w:pPr>
        <w:numPr>
          <w:ilvl w:val="1"/>
          <w:numId w:val="2"/>
        </w:numPr>
        <w:spacing w:after="0"/>
        <w:ind w:right="60" w:hanging="360"/>
        <w:rPr>
          <w:lang w:val="fr-FR"/>
        </w:rPr>
      </w:pPr>
      <w:r w:rsidRPr="00BA61D8">
        <w:rPr>
          <w:b/>
          <w:color w:val="11D453"/>
          <w:lang w:val="fr-FR"/>
        </w:rPr>
        <w:t xml:space="preserve">Ne pas nuire </w:t>
      </w:r>
      <w:r w:rsidRPr="00BA61D8">
        <w:rPr>
          <w:color w:val="11D453"/>
          <w:lang w:val="fr-FR"/>
        </w:rPr>
        <w:t xml:space="preserve">: </w:t>
      </w:r>
      <w:r w:rsidRPr="00BA61D8">
        <w:rPr>
          <w:lang w:val="fr-FR"/>
        </w:rPr>
        <w:t>Compte tenu de l</w:t>
      </w:r>
      <w:r w:rsidR="00DD2DF6">
        <w:rPr>
          <w:lang w:val="fr-FR"/>
        </w:rPr>
        <w:t>’</w:t>
      </w:r>
      <w:r w:rsidRPr="00BA61D8">
        <w:rPr>
          <w:lang w:val="fr-FR"/>
        </w:rPr>
        <w:t>échelle, de la vitesse et de l</w:t>
      </w:r>
      <w:r w:rsidR="00DD2DF6">
        <w:rPr>
          <w:lang w:val="fr-FR"/>
        </w:rPr>
        <w:t>’</w:t>
      </w:r>
      <w:r w:rsidRPr="00BA61D8">
        <w:rPr>
          <w:lang w:val="fr-FR"/>
        </w:rPr>
        <w:t>impact uniques des applications de l</w:t>
      </w:r>
      <w:r w:rsidR="00DD2DF6">
        <w:rPr>
          <w:lang w:val="fr-FR"/>
        </w:rPr>
        <w:t>’</w:t>
      </w:r>
      <w:r w:rsidRPr="00BA61D8">
        <w:rPr>
          <w:lang w:val="fr-FR"/>
        </w:rPr>
        <w:t>IA dans de nombreux aspects de notre vie quotidienne (y compris des impacts souvent inconnus</w:t>
      </w:r>
      <w:r w:rsidRPr="00BA61D8">
        <w:rPr>
          <w:vertAlign w:val="superscript"/>
          <w:lang w:val="fr-FR"/>
        </w:rPr>
        <w:footnoteReference w:id="11"/>
      </w:r>
      <w:r w:rsidRPr="00BA61D8">
        <w:rPr>
          <w:lang w:val="fr-FR"/>
        </w:rPr>
        <w:t xml:space="preserve"> ), les technologies basées sur l</w:t>
      </w:r>
      <w:r w:rsidR="00DD2DF6">
        <w:rPr>
          <w:lang w:val="fr-FR"/>
        </w:rPr>
        <w:t>’</w:t>
      </w:r>
      <w:r w:rsidRPr="00BA61D8">
        <w:rPr>
          <w:lang w:val="fr-FR"/>
        </w:rPr>
        <w:t>IA sont incontestablement des outils puissants. L</w:t>
      </w:r>
      <w:r w:rsidR="00DD2DF6">
        <w:rPr>
          <w:lang w:val="fr-FR"/>
        </w:rPr>
        <w:t>’</w:t>
      </w:r>
      <w:r w:rsidRPr="00BA61D8">
        <w:rPr>
          <w:lang w:val="fr-FR"/>
        </w:rPr>
        <w:t>IA a le potentiel d</w:t>
      </w:r>
      <w:r w:rsidR="00DD2DF6">
        <w:rPr>
          <w:lang w:val="fr-FR"/>
        </w:rPr>
        <w:t>’</w:t>
      </w:r>
      <w:r w:rsidRPr="00BA61D8">
        <w:rPr>
          <w:lang w:val="fr-FR"/>
        </w:rPr>
        <w:t>apporter de grands avantages à la société, mais elle a aussi le pouvoir de causer (intentionnellement ou non) des dommages importants. Par exemple, les professionnels de la santé s</w:t>
      </w:r>
      <w:r w:rsidR="00DD2DF6">
        <w:rPr>
          <w:lang w:val="fr-FR"/>
        </w:rPr>
        <w:t>’</w:t>
      </w:r>
      <w:r w:rsidRPr="00BA61D8">
        <w:rPr>
          <w:lang w:val="fr-FR"/>
        </w:rPr>
        <w:t>appuient de plus en plus sur l</w:t>
      </w:r>
      <w:r w:rsidR="00DD2DF6">
        <w:rPr>
          <w:lang w:val="fr-FR"/>
        </w:rPr>
        <w:t>’</w:t>
      </w:r>
      <w:r w:rsidRPr="00BA61D8">
        <w:rPr>
          <w:lang w:val="fr-FR"/>
        </w:rPr>
        <w:t>IA pour diagnostiquer les maladies. Cependant, les données utilisées pour informer ces algorithmes comportent souvent des préjugés sexistes ou raciaux, ce qui entraîne des diagnostics erronés qui touchent de manière disproportionnée les femmes, les personnes transgenres et les personnes à la peau plus foncée - exacerbant ainsi les inégalités en matière de santé et exposant ces groupes à un risque accru de maladies potentiellement mortelles.</w:t>
      </w:r>
      <w:r w:rsidRPr="00BA61D8">
        <w:rPr>
          <w:vertAlign w:val="superscript"/>
          <w:lang w:val="fr-FR"/>
        </w:rPr>
        <w:footnoteReference w:id="12"/>
      </w:r>
      <w:r w:rsidRPr="00BA61D8">
        <w:rPr>
          <w:lang w:val="fr-FR"/>
        </w:rPr>
        <w:t xml:space="preserve"> En d</w:t>
      </w:r>
      <w:r w:rsidR="00DD2DF6">
        <w:rPr>
          <w:lang w:val="fr-FR"/>
        </w:rPr>
        <w:t>’</w:t>
      </w:r>
      <w:r w:rsidR="00057CF3" w:rsidRPr="00BA61D8">
        <w:rPr>
          <w:lang w:val="fr-FR"/>
        </w:rPr>
        <w:t>autres termes, le principe de « </w:t>
      </w:r>
      <w:r w:rsidRPr="00BA61D8">
        <w:rPr>
          <w:lang w:val="fr-FR"/>
        </w:rPr>
        <w:t>ne pas nuire</w:t>
      </w:r>
      <w:r w:rsidR="00057CF3" w:rsidRPr="00BA61D8">
        <w:rPr>
          <w:lang w:val="fr-FR"/>
        </w:rPr>
        <w:t> »</w:t>
      </w:r>
      <w:r w:rsidRPr="00BA61D8">
        <w:rPr>
          <w:lang w:val="fr-FR"/>
        </w:rPr>
        <w:t xml:space="preserve"> a été gravement négligé dans cette utilisation particulière de l</w:t>
      </w:r>
      <w:r w:rsidR="00DD2DF6">
        <w:rPr>
          <w:lang w:val="fr-FR"/>
        </w:rPr>
        <w:t>’</w:t>
      </w:r>
      <w:r w:rsidRPr="00BA61D8">
        <w:rPr>
          <w:lang w:val="fr-FR"/>
        </w:rPr>
        <w:t xml:space="preserve">IA.  </w:t>
      </w:r>
    </w:p>
    <w:p w:rsidR="007408CB" w:rsidRPr="00BA61D8" w:rsidRDefault="00737ABF">
      <w:pPr>
        <w:spacing w:after="17" w:line="259" w:lineRule="auto"/>
        <w:ind w:left="720" w:firstLine="0"/>
        <w:rPr>
          <w:lang w:val="fr-FR"/>
        </w:rPr>
      </w:pPr>
      <w:r w:rsidRPr="00BA61D8">
        <w:rPr>
          <w:lang w:val="fr-FR"/>
        </w:rPr>
        <w:t xml:space="preserve"> </w:t>
      </w:r>
    </w:p>
    <w:p w:rsidR="007408CB" w:rsidRPr="00BA61D8" w:rsidRDefault="00737ABF">
      <w:pPr>
        <w:spacing w:after="0"/>
        <w:ind w:left="720" w:right="60" w:firstLine="0"/>
        <w:rPr>
          <w:lang w:val="fr-FR"/>
        </w:rPr>
      </w:pPr>
      <w:r w:rsidRPr="00BA61D8">
        <w:rPr>
          <w:lang w:val="fr-FR"/>
        </w:rPr>
        <w:lastRenderedPageBreak/>
        <w:t xml:space="preserve">Les pratiques </w:t>
      </w:r>
      <w:r w:rsidR="00057CF3" w:rsidRPr="00BA61D8">
        <w:rPr>
          <w:lang w:val="fr-FR"/>
        </w:rPr>
        <w:t xml:space="preserve">qui intègrent la problématique </w:t>
      </w:r>
      <w:r w:rsidRPr="00BA61D8">
        <w:rPr>
          <w:lang w:val="fr-FR"/>
        </w:rPr>
        <w:t>genre permettent d</w:t>
      </w:r>
      <w:r w:rsidR="00DD2DF6">
        <w:rPr>
          <w:lang w:val="fr-FR"/>
        </w:rPr>
        <w:t>’</w:t>
      </w:r>
      <w:r w:rsidRPr="00BA61D8">
        <w:rPr>
          <w:lang w:val="fr-FR"/>
        </w:rPr>
        <w:t>identifier et d</w:t>
      </w:r>
      <w:r w:rsidR="00DD2DF6">
        <w:rPr>
          <w:lang w:val="fr-FR"/>
        </w:rPr>
        <w:t>’</w:t>
      </w:r>
      <w:r w:rsidRPr="00BA61D8">
        <w:rPr>
          <w:lang w:val="fr-FR"/>
        </w:rPr>
        <w:t>atténuer plus efficacement (et de manière responsable) ces préjudices : Les équipes qui impliquent de manière significative les communautés concernées tout au long des phases de conception, de mise en œuvre et de suivi de leur projet sont plus à même d</w:t>
      </w:r>
      <w:r w:rsidR="00DD2DF6">
        <w:rPr>
          <w:lang w:val="fr-FR"/>
        </w:rPr>
        <w:t>’</w:t>
      </w:r>
      <w:r w:rsidRPr="00BA61D8">
        <w:rPr>
          <w:lang w:val="fr-FR"/>
        </w:rPr>
        <w:t>identifier et d</w:t>
      </w:r>
      <w:r w:rsidR="00DD2DF6">
        <w:rPr>
          <w:lang w:val="fr-FR"/>
        </w:rPr>
        <w:t>’</w:t>
      </w:r>
      <w:r w:rsidRPr="00BA61D8">
        <w:rPr>
          <w:lang w:val="fr-FR"/>
        </w:rPr>
        <w:t>atténuer les risques ou les préjugés potentiels.</w:t>
      </w:r>
      <w:r w:rsidRPr="00BA61D8">
        <w:rPr>
          <w:vertAlign w:val="superscript"/>
          <w:lang w:val="fr-FR"/>
        </w:rPr>
        <w:footnoteReference w:id="13"/>
      </w:r>
      <w:r w:rsidRPr="00BA61D8">
        <w:rPr>
          <w:lang w:val="fr-FR"/>
        </w:rPr>
        <w:t xml:space="preserve"> Cela est particulièrement vrai lorsque l</w:t>
      </w:r>
      <w:r w:rsidR="00DD2DF6">
        <w:rPr>
          <w:lang w:val="fr-FR"/>
        </w:rPr>
        <w:t>’</w:t>
      </w:r>
      <w:r w:rsidRPr="00BA61D8">
        <w:rPr>
          <w:lang w:val="fr-FR"/>
        </w:rPr>
        <w:t xml:space="preserve">équipe du projet </w:t>
      </w:r>
      <w:r w:rsidRPr="00BA61D8">
        <w:rPr>
          <w:i/>
          <w:lang w:val="fr-FR"/>
        </w:rPr>
        <w:t>n</w:t>
      </w:r>
      <w:r w:rsidR="00DD2DF6">
        <w:rPr>
          <w:i/>
          <w:lang w:val="fr-FR"/>
        </w:rPr>
        <w:t>’</w:t>
      </w:r>
      <w:r w:rsidRPr="00BA61D8">
        <w:rPr>
          <w:lang w:val="fr-FR"/>
        </w:rPr>
        <w:t xml:space="preserve">est </w:t>
      </w:r>
      <w:r w:rsidRPr="00BA61D8">
        <w:rPr>
          <w:i/>
          <w:lang w:val="fr-FR"/>
        </w:rPr>
        <w:t xml:space="preserve">pas </w:t>
      </w:r>
      <w:r w:rsidRPr="00BA61D8">
        <w:rPr>
          <w:lang w:val="fr-FR"/>
        </w:rPr>
        <w:t>entièrement représentative des communautés concernées, et donc moins susceptible de comprendre intuitivement les nombreuses façons dont la recherche proposée ou les applications de l</w:t>
      </w:r>
      <w:r w:rsidR="00DD2DF6">
        <w:rPr>
          <w:lang w:val="fr-FR"/>
        </w:rPr>
        <w:t>’</w:t>
      </w:r>
      <w:r w:rsidRPr="00BA61D8">
        <w:rPr>
          <w:lang w:val="fr-FR"/>
        </w:rPr>
        <w:t>IA peuvent avoir un impact sur divers groupes et individus. Les partenariats avec des organisations de défense des droits des femmes et d</w:t>
      </w:r>
      <w:r w:rsidR="00DD2DF6">
        <w:rPr>
          <w:lang w:val="fr-FR"/>
        </w:rPr>
        <w:t>’</w:t>
      </w:r>
      <w:r w:rsidRPr="00BA61D8">
        <w:rPr>
          <w:lang w:val="fr-FR"/>
        </w:rPr>
        <w:t>autres parties prenantes en matière d</w:t>
      </w:r>
      <w:r w:rsidR="00DD2DF6">
        <w:rPr>
          <w:lang w:val="fr-FR"/>
        </w:rPr>
        <w:t>’</w:t>
      </w:r>
      <w:r w:rsidRPr="00BA61D8">
        <w:rPr>
          <w:lang w:val="fr-FR"/>
        </w:rPr>
        <w:t>égalité des sexes, en particulier, peuvent aider à comprendre comment certains projets de recherche et d</w:t>
      </w:r>
      <w:r w:rsidR="00DD2DF6">
        <w:rPr>
          <w:lang w:val="fr-FR"/>
        </w:rPr>
        <w:t>’</w:t>
      </w:r>
      <w:r w:rsidRPr="00BA61D8">
        <w:rPr>
          <w:lang w:val="fr-FR"/>
        </w:rPr>
        <w:t>innovation fondés sur l</w:t>
      </w:r>
      <w:r w:rsidR="00DD2DF6">
        <w:rPr>
          <w:lang w:val="fr-FR"/>
        </w:rPr>
        <w:t>’</w:t>
      </w:r>
      <w:r w:rsidRPr="00BA61D8">
        <w:rPr>
          <w:lang w:val="fr-FR"/>
        </w:rPr>
        <w:t xml:space="preserve">IA peuvent renforcer les normes de genre et les inégalités discriminatoires, </w:t>
      </w:r>
      <w:r w:rsidRPr="00BA61D8">
        <w:rPr>
          <w:i/>
          <w:lang w:val="fr-FR"/>
        </w:rPr>
        <w:t xml:space="preserve">ou </w:t>
      </w:r>
      <w:r w:rsidRPr="00BA61D8">
        <w:rPr>
          <w:lang w:val="fr-FR"/>
        </w:rPr>
        <w:t xml:space="preserve">peut-être même remettre en question ces normes - et quelles peuvent en être les conséquences pour les femmes, les filles, les personnes LGBTIQ+ et les autres groupes marginalisés.  </w:t>
      </w:r>
    </w:p>
    <w:p w:rsidR="007408CB" w:rsidRPr="00BA61D8" w:rsidRDefault="00737ABF">
      <w:pPr>
        <w:spacing w:after="17" w:line="259" w:lineRule="auto"/>
        <w:ind w:left="0" w:firstLine="0"/>
        <w:rPr>
          <w:lang w:val="fr-FR"/>
        </w:rPr>
      </w:pPr>
      <w:r w:rsidRPr="00BA61D8">
        <w:rPr>
          <w:lang w:val="fr-FR"/>
        </w:rPr>
        <w:t xml:space="preserve"> </w:t>
      </w:r>
    </w:p>
    <w:p w:rsidR="007408CB" w:rsidRPr="00BA61D8" w:rsidRDefault="00DD2DF6">
      <w:pPr>
        <w:numPr>
          <w:ilvl w:val="1"/>
          <w:numId w:val="2"/>
        </w:numPr>
        <w:spacing w:after="0"/>
        <w:ind w:right="60" w:hanging="360"/>
        <w:rPr>
          <w:lang w:val="fr-FR"/>
        </w:rPr>
      </w:pPr>
      <w:hyperlink r:id="rId17">
        <w:r w:rsidR="00054B84" w:rsidRPr="00BA61D8">
          <w:rPr>
            <w:b/>
            <w:color w:val="11D453"/>
            <w:lang w:val="fr-FR"/>
          </w:rPr>
          <w:t>Q</w:t>
        </w:r>
        <w:r w:rsidR="00737ABF" w:rsidRPr="00BA61D8">
          <w:rPr>
            <w:b/>
            <w:color w:val="11D453"/>
            <w:lang w:val="fr-FR"/>
          </w:rPr>
          <w:t>ualité</w:t>
        </w:r>
      </w:hyperlink>
      <w:hyperlink r:id="rId18">
        <w:r w:rsidR="00737ABF" w:rsidRPr="00BA61D8">
          <w:rPr>
            <w:b/>
            <w:color w:val="11D453"/>
            <w:lang w:val="fr-FR"/>
          </w:rPr>
          <w:t xml:space="preserve"> </w:t>
        </w:r>
      </w:hyperlink>
      <w:r w:rsidR="00737ABF" w:rsidRPr="00BA61D8">
        <w:rPr>
          <w:b/>
          <w:color w:val="11D453"/>
          <w:lang w:val="fr-FR"/>
        </w:rPr>
        <w:t xml:space="preserve">: </w:t>
      </w:r>
      <w:r w:rsidR="00737ABF" w:rsidRPr="00BA61D8">
        <w:rPr>
          <w:lang w:val="fr-FR"/>
        </w:rPr>
        <w:t>La recherche inclusive est une recherche de meilleure qualité - que la qualité soit définie du point de vue de la rigueur scientifique, de la légitimité, de la pertinence ou de l</w:t>
      </w:r>
      <w:r>
        <w:rPr>
          <w:lang w:val="fr-FR"/>
        </w:rPr>
        <w:t>’</w:t>
      </w:r>
      <w:r w:rsidR="00737ABF" w:rsidRPr="00BA61D8">
        <w:rPr>
          <w:lang w:val="fr-FR"/>
        </w:rPr>
        <w:t>applicabilité, comme l</w:t>
      </w:r>
      <w:r>
        <w:rPr>
          <w:lang w:val="fr-FR"/>
        </w:rPr>
        <w:t>’</w:t>
      </w:r>
      <w:r w:rsidR="00737ABF" w:rsidRPr="00BA61D8">
        <w:rPr>
          <w:lang w:val="fr-FR"/>
        </w:rPr>
        <w:t>illustre l</w:t>
      </w:r>
      <w:r>
        <w:rPr>
          <w:lang w:val="fr-FR"/>
        </w:rPr>
        <w:t>’</w:t>
      </w:r>
      <w:r w:rsidR="00737ABF" w:rsidRPr="00BA61D8">
        <w:rPr>
          <w:lang w:val="fr-FR"/>
        </w:rPr>
        <w:t xml:space="preserve">approche </w:t>
      </w:r>
      <w:hyperlink r:id="rId19">
        <w:proofErr w:type="spellStart"/>
        <w:r w:rsidR="00737ABF" w:rsidRPr="00BA61D8">
          <w:rPr>
            <w:b/>
            <w:color w:val="1155CC"/>
            <w:u w:val="single" w:color="1155CC"/>
            <w:lang w:val="fr-FR"/>
          </w:rPr>
          <w:t>Research</w:t>
        </w:r>
        <w:proofErr w:type="spellEnd"/>
        <w:r w:rsidR="00737ABF" w:rsidRPr="00BA61D8">
          <w:rPr>
            <w:b/>
            <w:color w:val="1155CC"/>
            <w:u w:val="single" w:color="1155CC"/>
            <w:lang w:val="fr-FR"/>
          </w:rPr>
          <w:t xml:space="preserve"> </w:t>
        </w:r>
        <w:proofErr w:type="spellStart"/>
        <w:r w:rsidR="00737ABF" w:rsidRPr="00BA61D8">
          <w:rPr>
            <w:b/>
            <w:color w:val="1155CC"/>
            <w:u w:val="single" w:color="1155CC"/>
            <w:lang w:val="fr-FR"/>
          </w:rPr>
          <w:t>Quality</w:t>
        </w:r>
        <w:proofErr w:type="spellEnd"/>
        <w:r w:rsidR="00737ABF" w:rsidRPr="00BA61D8">
          <w:rPr>
            <w:b/>
            <w:color w:val="1155CC"/>
            <w:u w:val="single" w:color="1155CC"/>
            <w:lang w:val="fr-FR"/>
          </w:rPr>
          <w:t xml:space="preserve"> Plus (RQ+)</w:t>
        </w:r>
      </w:hyperlink>
      <w:hyperlink r:id="rId20">
        <w:r w:rsidR="00737ABF" w:rsidRPr="00BA61D8">
          <w:rPr>
            <w:lang w:val="fr-FR"/>
          </w:rPr>
          <w:t xml:space="preserve"> </w:t>
        </w:r>
      </w:hyperlink>
      <w:r w:rsidR="00737ABF" w:rsidRPr="00BA61D8">
        <w:rPr>
          <w:lang w:val="fr-FR"/>
        </w:rPr>
        <w:t>du CRDI.  La relation entre la qualité et l</w:t>
      </w:r>
      <w:r>
        <w:rPr>
          <w:lang w:val="fr-FR"/>
        </w:rPr>
        <w:t>’</w:t>
      </w:r>
      <w:proofErr w:type="spellStart"/>
      <w:r w:rsidR="00737ABF" w:rsidRPr="00BA61D8">
        <w:rPr>
          <w:lang w:val="fr-FR"/>
        </w:rPr>
        <w:t>inclusivité</w:t>
      </w:r>
      <w:proofErr w:type="spellEnd"/>
      <w:r w:rsidR="00737ABF" w:rsidRPr="00BA61D8">
        <w:rPr>
          <w:lang w:val="fr-FR"/>
        </w:rPr>
        <w:t xml:space="preserve"> est particulièrement vraie pour les applications de l</w:t>
      </w:r>
      <w:r>
        <w:rPr>
          <w:lang w:val="fr-FR"/>
        </w:rPr>
        <w:t>’</w:t>
      </w:r>
      <w:r w:rsidR="00737ABF" w:rsidRPr="00BA61D8">
        <w:rPr>
          <w:lang w:val="fr-FR"/>
        </w:rPr>
        <w:t>IA, étant donné l</w:t>
      </w:r>
      <w:r>
        <w:rPr>
          <w:lang w:val="fr-FR"/>
        </w:rPr>
        <w:t>’</w:t>
      </w:r>
      <w:r w:rsidR="00737ABF" w:rsidRPr="00BA61D8">
        <w:rPr>
          <w:lang w:val="fr-FR"/>
        </w:rPr>
        <w:t>importance fondamentale des données pour façonner la performance et l</w:t>
      </w:r>
      <w:r>
        <w:rPr>
          <w:lang w:val="fr-FR"/>
        </w:rPr>
        <w:t>’</w:t>
      </w:r>
      <w:r w:rsidR="00737ABF" w:rsidRPr="00BA61D8">
        <w:rPr>
          <w:lang w:val="fr-FR"/>
        </w:rPr>
        <w:t>impact des modèles de prise de décision algorithmique. L</w:t>
      </w:r>
      <w:r>
        <w:rPr>
          <w:lang w:val="fr-FR"/>
        </w:rPr>
        <w:t>’</w:t>
      </w:r>
      <w:r w:rsidR="00737ABF" w:rsidRPr="00BA61D8">
        <w:rPr>
          <w:lang w:val="fr-FR"/>
        </w:rPr>
        <w:t>exclusion disproportionnée (ou la représentation stéréotypée) de groupes marginalisés (tels que les femmes, les filles et les personnes LGBTIQ+) des ensembles de données entraîne des biais statistiques et sociaux qui nuisent à la qualité globale des applications d</w:t>
      </w:r>
      <w:r>
        <w:rPr>
          <w:lang w:val="fr-FR"/>
        </w:rPr>
        <w:t>’</w:t>
      </w:r>
      <w:r w:rsidR="00737ABF" w:rsidRPr="00BA61D8">
        <w:rPr>
          <w:lang w:val="fr-FR"/>
        </w:rPr>
        <w:t>IA formées sur ces ensembles de données.</w:t>
      </w:r>
      <w:r w:rsidR="00737ABF" w:rsidRPr="00BA61D8">
        <w:rPr>
          <w:vertAlign w:val="superscript"/>
          <w:lang w:val="fr-FR"/>
        </w:rPr>
        <w:footnoteReference w:id="14"/>
      </w:r>
      <w:r w:rsidR="00737ABF" w:rsidRPr="00BA61D8">
        <w:rPr>
          <w:lang w:val="fr-FR"/>
        </w:rPr>
        <w:t xml:space="preserve">  Les ensembles de données visuelles, </w:t>
      </w:r>
    </w:p>
    <w:p w:rsidR="007408CB" w:rsidRPr="00BA61D8" w:rsidRDefault="00737ABF">
      <w:pPr>
        <w:spacing w:after="0"/>
        <w:ind w:left="720" w:right="60" w:firstLine="0"/>
        <w:rPr>
          <w:lang w:val="fr-FR"/>
        </w:rPr>
      </w:pPr>
      <w:proofErr w:type="gramStart"/>
      <w:r w:rsidRPr="00BA61D8">
        <w:rPr>
          <w:lang w:val="fr-FR"/>
        </w:rPr>
        <w:t>par</w:t>
      </w:r>
      <w:proofErr w:type="gramEnd"/>
      <w:r w:rsidRPr="00BA61D8">
        <w:rPr>
          <w:lang w:val="fr-FR"/>
        </w:rPr>
        <w:t xml:space="preserve"> exemple, sont souvent biaisés en faveur des visages d</w:t>
      </w:r>
      <w:r w:rsidR="00DD2DF6">
        <w:rPr>
          <w:lang w:val="fr-FR"/>
        </w:rPr>
        <w:t>’</w:t>
      </w:r>
      <w:r w:rsidRPr="00BA61D8">
        <w:rPr>
          <w:lang w:val="fr-FR"/>
        </w:rPr>
        <w:t>hommes blancs. Par conséquent, lorsque les technologies de reconnaissance faciale sont formées sur ces données, leurs algorithmes sont moins susceptibles de reconnaître les femmes et les visages non blancs. Il en résulte des technologies de moindre qualité ou moins efficaces, tout en contribuant aux micro- et macro-agressions sexistes et raciales.</w:t>
      </w:r>
      <w:r w:rsidRPr="00BA61D8">
        <w:rPr>
          <w:vertAlign w:val="superscript"/>
          <w:lang w:val="fr-FR"/>
        </w:rPr>
        <w:footnoteReference w:id="15"/>
      </w:r>
      <w:r w:rsidRPr="00BA61D8">
        <w:rPr>
          <w:lang w:val="fr-FR"/>
        </w:rPr>
        <w:t xml:space="preserve">  Des approches plus participatives et fondées sur les droits </w:t>
      </w:r>
      <w:r w:rsidRPr="00BA61D8">
        <w:rPr>
          <w:lang w:val="fr-FR"/>
        </w:rPr>
        <w:lastRenderedPageBreak/>
        <w:t>(c</w:t>
      </w:r>
      <w:r w:rsidR="00DD2DF6">
        <w:rPr>
          <w:lang w:val="fr-FR"/>
        </w:rPr>
        <w:t>’</w:t>
      </w:r>
      <w:r w:rsidRPr="00BA61D8">
        <w:rPr>
          <w:lang w:val="fr-FR"/>
        </w:rPr>
        <w:t xml:space="preserve">est-à-dire impliquant </w:t>
      </w:r>
      <w:r w:rsidRPr="00BA61D8">
        <w:rPr>
          <w:i/>
          <w:lang w:val="fr-FR"/>
        </w:rPr>
        <w:t xml:space="preserve">toutes les </w:t>
      </w:r>
      <w:r w:rsidRPr="00BA61D8">
        <w:rPr>
          <w:lang w:val="fr-FR"/>
        </w:rPr>
        <w:t>parties prenantes clés dans le système ou le contexte ciblé) ainsi que des équipes plus inclusives sont essentielles pour réduire ces risques de préjudice et améliorer les possibilités d</w:t>
      </w:r>
      <w:r w:rsidR="00DD2DF6">
        <w:rPr>
          <w:lang w:val="fr-FR"/>
        </w:rPr>
        <w:t>’</w:t>
      </w:r>
      <w:r w:rsidRPr="00BA61D8">
        <w:rPr>
          <w:lang w:val="fr-FR"/>
        </w:rPr>
        <w:t>une utilisation plus positive, réussie et efficace de l</w:t>
      </w:r>
      <w:r w:rsidR="00DD2DF6">
        <w:rPr>
          <w:lang w:val="fr-FR"/>
        </w:rPr>
        <w:t>’</w:t>
      </w:r>
      <w:r w:rsidRPr="00BA61D8">
        <w:rPr>
          <w:lang w:val="fr-FR"/>
        </w:rPr>
        <w:t>application d</w:t>
      </w:r>
      <w:r w:rsidR="00DD2DF6">
        <w:rPr>
          <w:lang w:val="fr-FR"/>
        </w:rPr>
        <w:t>’</w:t>
      </w:r>
      <w:r w:rsidRPr="00BA61D8">
        <w:rPr>
          <w:lang w:val="fr-FR"/>
        </w:rPr>
        <w:t xml:space="preserve">IA donnée.   </w:t>
      </w:r>
    </w:p>
    <w:p w:rsidR="007408CB" w:rsidRPr="00BA61D8" w:rsidRDefault="00737ABF">
      <w:pPr>
        <w:spacing w:after="20" w:line="259" w:lineRule="auto"/>
        <w:ind w:left="720" w:firstLine="0"/>
        <w:rPr>
          <w:lang w:val="fr-FR"/>
        </w:rPr>
      </w:pPr>
      <w:r w:rsidRPr="00BA61D8">
        <w:rPr>
          <w:lang w:val="fr-FR"/>
        </w:rPr>
        <w:t xml:space="preserve"> </w:t>
      </w:r>
    </w:p>
    <w:p w:rsidR="007408CB" w:rsidRPr="00BA61D8" w:rsidRDefault="006A04E6">
      <w:pPr>
        <w:numPr>
          <w:ilvl w:val="1"/>
          <w:numId w:val="2"/>
        </w:numPr>
        <w:spacing w:after="0"/>
        <w:ind w:right="60" w:hanging="360"/>
        <w:rPr>
          <w:lang w:val="fr-FR"/>
        </w:rPr>
      </w:pPr>
      <w:r w:rsidRPr="00BA61D8">
        <w:rPr>
          <w:b/>
          <w:color w:val="11D453"/>
          <w:lang w:val="fr-FR"/>
        </w:rPr>
        <w:t>I</w:t>
      </w:r>
      <w:r w:rsidR="00737ABF" w:rsidRPr="00BA61D8">
        <w:rPr>
          <w:b/>
          <w:color w:val="11D453"/>
          <w:lang w:val="fr-FR"/>
        </w:rPr>
        <w:t xml:space="preserve">nnovation : </w:t>
      </w:r>
      <w:r w:rsidR="00737ABF" w:rsidRPr="00BA61D8">
        <w:rPr>
          <w:lang w:val="fr-FR"/>
        </w:rPr>
        <w:t>Les équipes diversifiées, inclusives et plus collaboratives sont aussi des équipes plus innovantes. Ces conclusions sont étayées par un nombre croissant d</w:t>
      </w:r>
      <w:r w:rsidR="00DD2DF6">
        <w:rPr>
          <w:lang w:val="fr-FR"/>
        </w:rPr>
        <w:t>’</w:t>
      </w:r>
      <w:r w:rsidR="00737ABF" w:rsidRPr="00BA61D8">
        <w:rPr>
          <w:lang w:val="fr-FR"/>
        </w:rPr>
        <w:t>études,</w:t>
      </w:r>
      <w:r w:rsidR="00737ABF" w:rsidRPr="00BA61D8">
        <w:rPr>
          <w:vertAlign w:val="superscript"/>
          <w:lang w:val="fr-FR"/>
        </w:rPr>
        <w:footnoteReference w:id="16"/>
      </w:r>
      <w:r w:rsidR="00737ABF" w:rsidRPr="00BA61D8">
        <w:rPr>
          <w:lang w:val="fr-FR"/>
        </w:rPr>
        <w:t xml:space="preserve"> , qui montrent que des équipes plus </w:t>
      </w:r>
      <w:r w:rsidR="00737ABF" w:rsidRPr="00BA61D8">
        <w:rPr>
          <w:i/>
          <w:lang w:val="fr-FR"/>
        </w:rPr>
        <w:t xml:space="preserve">diversifiées </w:t>
      </w:r>
      <w:r w:rsidR="00737ABF" w:rsidRPr="00BA61D8">
        <w:rPr>
          <w:lang w:val="fr-FR"/>
        </w:rPr>
        <w:t>(c</w:t>
      </w:r>
      <w:r w:rsidR="00DD2DF6">
        <w:rPr>
          <w:lang w:val="fr-FR"/>
        </w:rPr>
        <w:t>’</w:t>
      </w:r>
      <w:r w:rsidR="00737ABF" w:rsidRPr="00BA61D8">
        <w:rPr>
          <w:lang w:val="fr-FR"/>
        </w:rPr>
        <w:t>est-à-dire dont la composition présente une diversité d</w:t>
      </w:r>
      <w:r w:rsidR="00DD2DF6">
        <w:rPr>
          <w:lang w:val="fr-FR"/>
        </w:rPr>
        <w:t>’</w:t>
      </w:r>
      <w:r w:rsidR="00737ABF" w:rsidRPr="00BA61D8">
        <w:rPr>
          <w:lang w:val="fr-FR"/>
        </w:rPr>
        <w:t>identités, d</w:t>
      </w:r>
      <w:r w:rsidR="00DD2DF6">
        <w:rPr>
          <w:lang w:val="fr-FR"/>
        </w:rPr>
        <w:t>’</w:t>
      </w:r>
      <w:r w:rsidR="00737ABF" w:rsidRPr="00BA61D8">
        <w:rPr>
          <w:lang w:val="fr-FR"/>
        </w:rPr>
        <w:t>origines et de disciplines - et cette diversité se reflète également dans les organes et les processus décisionnels) sont plus susceptibles d</w:t>
      </w:r>
      <w:r w:rsidR="00DD2DF6">
        <w:rPr>
          <w:lang w:val="fr-FR"/>
        </w:rPr>
        <w:t>’</w:t>
      </w:r>
      <w:r w:rsidR="00737ABF" w:rsidRPr="00BA61D8">
        <w:rPr>
          <w:lang w:val="fr-FR"/>
        </w:rPr>
        <w:t>aborder les défis de conception sous un angle nouveau, de susciter de nouvelles idées, de collaborer et donc d</w:t>
      </w:r>
      <w:r w:rsidR="00DD2DF6">
        <w:rPr>
          <w:lang w:val="fr-FR"/>
        </w:rPr>
        <w:t>’</w:t>
      </w:r>
      <w:r w:rsidR="00737ABF" w:rsidRPr="00BA61D8">
        <w:rPr>
          <w:lang w:val="fr-FR"/>
        </w:rPr>
        <w:t>innover.  Par conséquent, pour les organisations et les chercheurs qui cherchent à utiliser les applications de l</w:t>
      </w:r>
      <w:r w:rsidR="00DD2DF6">
        <w:rPr>
          <w:lang w:val="fr-FR"/>
        </w:rPr>
        <w:t>’</w:t>
      </w:r>
      <w:r w:rsidR="00737ABF" w:rsidRPr="00BA61D8">
        <w:rPr>
          <w:lang w:val="fr-FR"/>
        </w:rPr>
        <w:t>IA pour relever les défis les plus pressants de la société, il est très pratique et précieux d</w:t>
      </w:r>
      <w:r w:rsidR="00DD2DF6">
        <w:rPr>
          <w:lang w:val="fr-FR"/>
        </w:rPr>
        <w:t>’</w:t>
      </w:r>
      <w:r w:rsidR="00737ABF" w:rsidRPr="00BA61D8">
        <w:rPr>
          <w:lang w:val="fr-FR"/>
        </w:rPr>
        <w:t>inclure un éventail diversifié de perspectives - en particulier celles qui sont le plus souvent marginalisées du secteur et/ou celles qui sont le plus susceptibles d</w:t>
      </w:r>
      <w:r w:rsidR="00DD2DF6">
        <w:rPr>
          <w:lang w:val="fr-FR"/>
        </w:rPr>
        <w:t>’</w:t>
      </w:r>
      <w:r w:rsidR="00737ABF" w:rsidRPr="00BA61D8">
        <w:rPr>
          <w:lang w:val="fr-FR"/>
        </w:rPr>
        <w:t>être touchées par les applications proposées de l</w:t>
      </w:r>
      <w:r w:rsidR="00DD2DF6">
        <w:rPr>
          <w:lang w:val="fr-FR"/>
        </w:rPr>
        <w:t>’</w:t>
      </w:r>
      <w:r w:rsidR="00737ABF" w:rsidRPr="00BA61D8">
        <w:rPr>
          <w:lang w:val="fr-FR"/>
        </w:rPr>
        <w:t xml:space="preserve">IA. </w:t>
      </w:r>
      <w:r w:rsidR="00737ABF" w:rsidRPr="00BA61D8">
        <w:rPr>
          <w:b/>
          <w:color w:val="11D453"/>
          <w:lang w:val="fr-FR"/>
        </w:rPr>
        <w:t xml:space="preserve"> </w:t>
      </w:r>
    </w:p>
    <w:p w:rsidR="007408CB" w:rsidRPr="00BA61D8" w:rsidRDefault="00737ABF">
      <w:pPr>
        <w:spacing w:after="15" w:line="259" w:lineRule="auto"/>
        <w:ind w:left="0" w:firstLine="0"/>
        <w:rPr>
          <w:lang w:val="fr-FR"/>
        </w:rPr>
      </w:pPr>
      <w:r w:rsidRPr="00BA61D8">
        <w:rPr>
          <w:b/>
          <w:color w:val="11D453"/>
          <w:lang w:val="fr-FR"/>
        </w:rPr>
        <w:t xml:space="preserve"> </w:t>
      </w:r>
    </w:p>
    <w:p w:rsidR="007408CB" w:rsidRPr="00BA61D8" w:rsidRDefault="00737ABF" w:rsidP="00C30195">
      <w:pPr>
        <w:numPr>
          <w:ilvl w:val="1"/>
          <w:numId w:val="2"/>
        </w:numPr>
        <w:spacing w:after="29"/>
        <w:ind w:right="60" w:hanging="360"/>
        <w:rPr>
          <w:lang w:val="fr-FR"/>
        </w:rPr>
      </w:pPr>
      <w:r w:rsidRPr="00BA61D8">
        <w:rPr>
          <w:b/>
          <w:color w:val="11D453"/>
          <w:lang w:val="fr-FR"/>
        </w:rPr>
        <w:t xml:space="preserve">Impact durable </w:t>
      </w:r>
      <w:r w:rsidRPr="00BA61D8">
        <w:rPr>
          <w:color w:val="11D453"/>
          <w:lang w:val="fr-FR"/>
        </w:rPr>
        <w:t xml:space="preserve">: </w:t>
      </w:r>
      <w:r w:rsidRPr="00BA61D8">
        <w:rPr>
          <w:lang w:val="fr-FR"/>
        </w:rPr>
        <w:t xml:space="preserve">Enfin, la recherche </w:t>
      </w:r>
      <w:r w:rsidR="00383F2B" w:rsidRPr="00BA61D8">
        <w:rPr>
          <w:lang w:val="fr-FR"/>
        </w:rPr>
        <w:t xml:space="preserve">tenant compte de la dimension </w:t>
      </w:r>
      <w:r w:rsidRPr="00BA61D8">
        <w:rPr>
          <w:lang w:val="fr-FR"/>
        </w:rPr>
        <w:t>genre est également plus susceptible d</w:t>
      </w:r>
      <w:r w:rsidR="00DD2DF6">
        <w:rPr>
          <w:lang w:val="fr-FR"/>
        </w:rPr>
        <w:t>’</w:t>
      </w:r>
      <w:r w:rsidRPr="00BA61D8">
        <w:rPr>
          <w:lang w:val="fr-FR"/>
        </w:rPr>
        <w:t>avoir un impact durable, à long terme. Et ce, pour plusieurs raisons : Les partenariats et l</w:t>
      </w:r>
      <w:r w:rsidR="00DD2DF6">
        <w:rPr>
          <w:lang w:val="fr-FR"/>
        </w:rPr>
        <w:t>’</w:t>
      </w:r>
      <w:r w:rsidRPr="00BA61D8">
        <w:rPr>
          <w:lang w:val="fr-FR"/>
        </w:rPr>
        <w:t>engagement étroit avec les communautés touchées et les organisations qui les représentent, ainsi que l</w:t>
      </w:r>
      <w:r w:rsidR="00DD2DF6">
        <w:rPr>
          <w:lang w:val="fr-FR"/>
        </w:rPr>
        <w:t>’</w:t>
      </w:r>
      <w:r w:rsidRPr="00BA61D8">
        <w:rPr>
          <w:lang w:val="fr-FR"/>
        </w:rPr>
        <w:t>inclusion d</w:t>
      </w:r>
      <w:r w:rsidR="00DD2DF6">
        <w:rPr>
          <w:lang w:val="fr-FR"/>
        </w:rPr>
        <w:t>’</w:t>
      </w:r>
      <w:r w:rsidRPr="00BA61D8">
        <w:rPr>
          <w:lang w:val="fr-FR"/>
        </w:rPr>
        <w:t>une expertise plus interdisciplinaire dans les équipes d</w:t>
      </w:r>
      <w:r w:rsidR="00DD2DF6">
        <w:rPr>
          <w:lang w:val="fr-FR"/>
        </w:rPr>
        <w:t>’</w:t>
      </w:r>
      <w:r w:rsidRPr="00BA61D8">
        <w:rPr>
          <w:lang w:val="fr-FR"/>
        </w:rPr>
        <w:t xml:space="preserve">IA, sont essentiels pour comprendre en profondeur les contextes locaux et, sur cette base, évaluer et atténuer les risques. Par conséquent, la recherche tenant compte de la dimension de genre est </w:t>
      </w:r>
      <w:r w:rsidRPr="00BA61D8">
        <w:rPr>
          <w:i/>
          <w:lang w:val="fr-FR"/>
        </w:rPr>
        <w:t xml:space="preserve">moins </w:t>
      </w:r>
      <w:r w:rsidRPr="00BA61D8">
        <w:rPr>
          <w:lang w:val="fr-FR"/>
        </w:rPr>
        <w:t>susceptible d</w:t>
      </w:r>
      <w:r w:rsidR="00DD2DF6">
        <w:rPr>
          <w:lang w:val="fr-FR"/>
        </w:rPr>
        <w:t>’</w:t>
      </w:r>
      <w:r w:rsidRPr="00BA61D8">
        <w:rPr>
          <w:lang w:val="fr-FR"/>
        </w:rPr>
        <w:t xml:space="preserve">avoir des impacts négatifs involontaires, qui pourraient (et parfois, devraient) entraîner </w:t>
      </w:r>
      <w:r w:rsidR="00C30195" w:rsidRPr="00BA61D8">
        <w:rPr>
          <w:lang w:val="fr-FR"/>
        </w:rPr>
        <w:t>l</w:t>
      </w:r>
      <w:r w:rsidR="00DD2DF6">
        <w:rPr>
          <w:lang w:val="fr-FR"/>
        </w:rPr>
        <w:t>’</w:t>
      </w:r>
      <w:r w:rsidR="00C30195" w:rsidRPr="00BA61D8">
        <w:rPr>
          <w:lang w:val="fr-FR"/>
        </w:rPr>
        <w:t xml:space="preserve">arrêt prématuré </w:t>
      </w:r>
      <w:r w:rsidRPr="00BA61D8">
        <w:rPr>
          <w:lang w:val="fr-FR"/>
        </w:rPr>
        <w:t>d</w:t>
      </w:r>
      <w:r w:rsidR="00DD2DF6">
        <w:rPr>
          <w:lang w:val="fr-FR"/>
        </w:rPr>
        <w:t>’</w:t>
      </w:r>
      <w:r w:rsidRPr="00BA61D8">
        <w:rPr>
          <w:lang w:val="fr-FR"/>
        </w:rPr>
        <w:t xml:space="preserve">un projet. </w:t>
      </w:r>
      <w:r w:rsidRPr="00BA61D8">
        <w:rPr>
          <w:vertAlign w:val="superscript"/>
          <w:lang w:val="fr-FR"/>
        </w:rPr>
        <w:footnoteReference w:id="17"/>
      </w:r>
      <w:r w:rsidRPr="00BA61D8">
        <w:rPr>
          <w:color w:val="11D453"/>
          <w:lang w:val="fr-FR"/>
        </w:rPr>
        <w:t xml:space="preserve"> </w:t>
      </w:r>
    </w:p>
    <w:p w:rsidR="007408CB" w:rsidRPr="00BA61D8" w:rsidRDefault="00737ABF">
      <w:pPr>
        <w:spacing w:after="14" w:line="259" w:lineRule="auto"/>
        <w:ind w:left="720" w:firstLine="0"/>
        <w:rPr>
          <w:lang w:val="fr-FR"/>
        </w:rPr>
      </w:pPr>
      <w:r w:rsidRPr="00BA61D8">
        <w:rPr>
          <w:lang w:val="fr-FR"/>
        </w:rPr>
        <w:t xml:space="preserve"> </w:t>
      </w:r>
    </w:p>
    <w:p w:rsidR="007408CB" w:rsidRPr="00BA61D8" w:rsidRDefault="00737ABF">
      <w:pPr>
        <w:spacing w:after="54"/>
        <w:ind w:left="720" w:right="60" w:firstLine="0"/>
        <w:rPr>
          <w:lang w:val="fr-FR"/>
        </w:rPr>
      </w:pPr>
      <w:r w:rsidRPr="00BA61D8">
        <w:rPr>
          <w:lang w:val="fr-FR"/>
        </w:rPr>
        <w:t>Deuxièmement, la recherche sensible au genre est axée sur l</w:t>
      </w:r>
      <w:r w:rsidR="00DD2DF6">
        <w:rPr>
          <w:lang w:val="fr-FR"/>
        </w:rPr>
        <w:t>’</w:t>
      </w:r>
      <w:r w:rsidRPr="00BA61D8">
        <w:rPr>
          <w:lang w:val="fr-FR"/>
        </w:rPr>
        <w:t>action, ce qui signifie que l</w:t>
      </w:r>
      <w:r w:rsidR="00DD2DF6">
        <w:rPr>
          <w:lang w:val="fr-FR"/>
        </w:rPr>
        <w:t>’</w:t>
      </w:r>
      <w:r w:rsidRPr="00BA61D8">
        <w:rPr>
          <w:lang w:val="fr-FR"/>
        </w:rPr>
        <w:t>impact social positif est une motivation centrale de la recherche sensible au genre. Grâce à des théories du changement fondées sur des données probantes et à des partenariats approfondis avec les communautés touchées, les organisations de la société civile et les dirigeants communautaires, les projets sensibles au genre sont plus susceptibles de comprendre les facteurs fondamentaux des défis sociaux et les principaux points d</w:t>
      </w:r>
      <w:r w:rsidR="00DD2DF6">
        <w:rPr>
          <w:lang w:val="fr-FR"/>
        </w:rPr>
        <w:t>’</w:t>
      </w:r>
      <w:r w:rsidRPr="00BA61D8">
        <w:rPr>
          <w:lang w:val="fr-FR"/>
        </w:rPr>
        <w:t xml:space="preserve">entrée pour relever ces défis. Par conséquent, les pratiques fondamentales qui définissent la sensibilité </w:t>
      </w:r>
      <w:r w:rsidR="00A35079" w:rsidRPr="00BA61D8">
        <w:rPr>
          <w:lang w:val="fr-FR"/>
        </w:rPr>
        <w:t xml:space="preserve">à la </w:t>
      </w:r>
      <w:r w:rsidR="00D625B6" w:rsidRPr="00BA61D8">
        <w:rPr>
          <w:lang w:val="fr-FR"/>
        </w:rPr>
        <w:t>dimension</w:t>
      </w:r>
      <w:r w:rsidR="00A35079" w:rsidRPr="00BA61D8">
        <w:rPr>
          <w:lang w:val="fr-FR"/>
        </w:rPr>
        <w:t xml:space="preserve"> </w:t>
      </w:r>
      <w:r w:rsidRPr="00BA61D8">
        <w:rPr>
          <w:lang w:val="fr-FR"/>
        </w:rPr>
        <w:t xml:space="preserve">genre sont également des pratiques </w:t>
      </w:r>
      <w:r w:rsidRPr="00BA61D8">
        <w:rPr>
          <w:lang w:val="fr-FR"/>
        </w:rPr>
        <w:lastRenderedPageBreak/>
        <w:t>essentielles pour développer des projets de recherche et d</w:t>
      </w:r>
      <w:r w:rsidR="00DD2DF6">
        <w:rPr>
          <w:lang w:val="fr-FR"/>
        </w:rPr>
        <w:t>’</w:t>
      </w:r>
      <w:r w:rsidRPr="00BA61D8">
        <w:rPr>
          <w:lang w:val="fr-FR"/>
        </w:rPr>
        <w:t>innovation axés sur l</w:t>
      </w:r>
      <w:r w:rsidR="00DD2DF6">
        <w:rPr>
          <w:lang w:val="fr-FR"/>
        </w:rPr>
        <w:t>’</w:t>
      </w:r>
      <w:r w:rsidRPr="00BA61D8">
        <w:rPr>
          <w:lang w:val="fr-FR"/>
        </w:rPr>
        <w:t xml:space="preserve">IA plus pertinents, plus durables et plus efficaces.  </w:t>
      </w:r>
    </w:p>
    <w:p w:rsidR="007408CB" w:rsidRPr="00BA61D8" w:rsidRDefault="00737ABF">
      <w:pPr>
        <w:spacing w:after="237" w:line="259" w:lineRule="auto"/>
        <w:ind w:left="0" w:firstLine="0"/>
        <w:rPr>
          <w:lang w:val="fr-FR"/>
        </w:rPr>
      </w:pPr>
      <w:r w:rsidRPr="00BA61D8">
        <w:rPr>
          <w:b/>
          <w:color w:val="EE6352"/>
          <w:sz w:val="28"/>
          <w:lang w:val="fr-FR"/>
        </w:rPr>
        <w:t xml:space="preserve"> </w:t>
      </w:r>
    </w:p>
    <w:p w:rsidR="007408CB" w:rsidRPr="00BA61D8" w:rsidRDefault="00737ABF">
      <w:pPr>
        <w:spacing w:after="174" w:line="259" w:lineRule="auto"/>
        <w:ind w:left="-5" w:right="21" w:hanging="10"/>
        <w:rPr>
          <w:lang w:val="fr-FR"/>
        </w:rPr>
      </w:pPr>
      <w:r w:rsidRPr="00BA61D8">
        <w:rPr>
          <w:b/>
          <w:color w:val="EE6352"/>
          <w:sz w:val="28"/>
          <w:lang w:val="fr-FR"/>
        </w:rPr>
        <w:t xml:space="preserve">Annexe A : Ressources recommandées  </w:t>
      </w:r>
    </w:p>
    <w:p w:rsidR="007408CB" w:rsidRPr="00BA61D8" w:rsidRDefault="00BA61D8" w:rsidP="00BA61D8">
      <w:pPr>
        <w:numPr>
          <w:ilvl w:val="1"/>
          <w:numId w:val="3"/>
        </w:numPr>
        <w:ind w:right="60" w:hanging="360"/>
      </w:pPr>
      <w:r w:rsidRPr="00BA61D8">
        <w:t>« </w:t>
      </w:r>
      <w:r w:rsidR="003165ED" w:rsidRPr="00BA61D8">
        <w:t>A</w:t>
      </w:r>
      <w:r w:rsidR="003165ED" w:rsidRPr="00BA61D8">
        <w:rPr>
          <w:rFonts w:ascii="Bitter" w:eastAsia="Bitter" w:hAnsi="Bitter" w:cs="Bitter"/>
        </w:rPr>
        <w:t>lgorithmic Origins of Bia</w:t>
      </w:r>
      <w:r w:rsidRPr="00BA61D8">
        <w:rPr>
          <w:rFonts w:ascii="Bitter" w:eastAsia="Bitter" w:hAnsi="Bitter" w:cs="Bitter"/>
        </w:rPr>
        <w:t>s »</w:t>
      </w:r>
      <w:r w:rsidR="003165ED" w:rsidRPr="00BA61D8">
        <w:rPr>
          <w:rFonts w:ascii="Bitter" w:eastAsia="Bitter" w:hAnsi="Bitter" w:cs="Bitter"/>
        </w:rPr>
        <w:t xml:space="preserve"> (</w:t>
      </w:r>
      <w:hyperlink r:id="rId21">
        <w:r w:rsidR="003165ED" w:rsidRPr="00BA61D8">
          <w:rPr>
            <w:rFonts w:ascii="Bitter" w:eastAsia="Bitter" w:hAnsi="Bitter" w:cs="Bitter"/>
            <w:color w:val="11D453"/>
            <w:u w:val="single"/>
          </w:rPr>
          <w:t>Mandal 2021</w:t>
        </w:r>
      </w:hyperlink>
      <w:r w:rsidRPr="00BA61D8">
        <w:t>)</w:t>
      </w:r>
    </w:p>
    <w:p w:rsidR="007408CB" w:rsidRPr="00BA61D8" w:rsidRDefault="00737ABF">
      <w:pPr>
        <w:numPr>
          <w:ilvl w:val="1"/>
          <w:numId w:val="3"/>
        </w:numPr>
        <w:ind w:right="60" w:hanging="360"/>
        <w:rPr>
          <w:lang w:val="fr-FR"/>
        </w:rPr>
      </w:pPr>
      <w:r w:rsidRPr="00BA61D8">
        <w:rPr>
          <w:lang w:val="fr-FR"/>
        </w:rPr>
        <w:t>Boîte à outils des droits de l</w:t>
      </w:r>
      <w:r w:rsidR="00DD2DF6">
        <w:rPr>
          <w:lang w:val="fr-FR"/>
        </w:rPr>
        <w:t>’</w:t>
      </w:r>
      <w:r w:rsidRPr="00BA61D8">
        <w:rPr>
          <w:lang w:val="fr-FR"/>
        </w:rPr>
        <w:t xml:space="preserve">homme </w:t>
      </w:r>
      <w:r w:rsidR="00BA61D8">
        <w:rPr>
          <w:lang w:val="fr-FR"/>
        </w:rPr>
        <w:t>-</w:t>
      </w:r>
      <w:r w:rsidRPr="00BA61D8">
        <w:rPr>
          <w:lang w:val="fr-FR"/>
        </w:rPr>
        <w:t xml:space="preserve"> </w:t>
      </w:r>
      <w:proofErr w:type="spellStart"/>
      <w:r w:rsidRPr="00BA61D8">
        <w:rPr>
          <w:lang w:val="fr-FR"/>
        </w:rPr>
        <w:t>Women</w:t>
      </w:r>
      <w:proofErr w:type="spellEnd"/>
      <w:r w:rsidRPr="00BA61D8">
        <w:rPr>
          <w:lang w:val="fr-FR"/>
        </w:rPr>
        <w:t xml:space="preserve"> at the Table &lt;AI &amp; </w:t>
      </w:r>
      <w:proofErr w:type="spellStart"/>
      <w:r w:rsidRPr="00BA61D8">
        <w:rPr>
          <w:lang w:val="fr-FR"/>
        </w:rPr>
        <w:t>Equality</w:t>
      </w:r>
      <w:proofErr w:type="spellEnd"/>
      <w:r w:rsidRPr="00BA61D8">
        <w:rPr>
          <w:lang w:val="fr-FR"/>
        </w:rPr>
        <w:t>&gt; (</w:t>
      </w:r>
      <w:hyperlink r:id="rId22">
        <w:r w:rsidRPr="00BA61D8">
          <w:rPr>
            <w:color w:val="1155CC"/>
            <w:u w:val="single" w:color="1155CC"/>
            <w:lang w:val="fr-FR"/>
          </w:rPr>
          <w:t>ici</w:t>
        </w:r>
      </w:hyperlink>
      <w:hyperlink r:id="rId23">
        <w:r w:rsidRPr="00BA61D8">
          <w:rPr>
            <w:lang w:val="fr-FR"/>
          </w:rPr>
          <w:t>)</w:t>
        </w:r>
      </w:hyperlink>
      <w:r w:rsidRPr="00BA61D8">
        <w:rPr>
          <w:lang w:val="fr-FR"/>
        </w:rPr>
        <w:t xml:space="preserve"> </w:t>
      </w:r>
    </w:p>
    <w:p w:rsidR="007408CB" w:rsidRPr="00DD2DF6" w:rsidRDefault="00737ABF">
      <w:pPr>
        <w:numPr>
          <w:ilvl w:val="1"/>
          <w:numId w:val="3"/>
        </w:numPr>
        <w:ind w:right="60" w:hanging="360"/>
      </w:pPr>
      <w:r w:rsidRPr="00DD2DF6">
        <w:t xml:space="preserve">Le </w:t>
      </w:r>
      <w:proofErr w:type="spellStart"/>
      <w:r w:rsidRPr="00DD2DF6">
        <w:t>projet</w:t>
      </w:r>
      <w:proofErr w:type="spellEnd"/>
      <w:r w:rsidRPr="00DD2DF6">
        <w:t xml:space="preserve"> Gendered Innovations in Science and Engineering de Stanford (</w:t>
      </w:r>
      <w:proofErr w:type="spellStart"/>
      <w:r w:rsidR="00DD2DF6">
        <w:fldChar w:fldCharType="begin"/>
      </w:r>
      <w:r w:rsidR="00DD2DF6">
        <w:instrText xml:space="preserve"> HYPERLINK "http://genderedinnovations.stanford.edu/index.html" \h </w:instrText>
      </w:r>
      <w:r w:rsidR="00DD2DF6">
        <w:fldChar w:fldCharType="separate"/>
      </w:r>
      <w:r w:rsidRPr="00DD2DF6">
        <w:rPr>
          <w:color w:val="11D453"/>
          <w:u w:val="single" w:color="11D453"/>
        </w:rPr>
        <w:t>ici</w:t>
      </w:r>
      <w:proofErr w:type="spellEnd"/>
      <w:r w:rsidR="00DD2DF6">
        <w:rPr>
          <w:color w:val="11D453"/>
          <w:u w:val="single" w:color="11D453"/>
          <w:lang w:val="fr-FR"/>
        </w:rPr>
        <w:fldChar w:fldCharType="end"/>
      </w:r>
      <w:hyperlink r:id="rId24">
        <w:r w:rsidRPr="00DD2DF6">
          <w:t>)</w:t>
        </w:r>
      </w:hyperlink>
      <w:r w:rsidRPr="00DD2DF6">
        <w:t xml:space="preserve"> </w:t>
      </w:r>
    </w:p>
    <w:p w:rsidR="007408CB" w:rsidRPr="003559F5" w:rsidRDefault="003559F5">
      <w:pPr>
        <w:numPr>
          <w:ilvl w:val="1"/>
          <w:numId w:val="3"/>
        </w:numPr>
        <w:ind w:right="60" w:hanging="360"/>
      </w:pPr>
      <w:r w:rsidRPr="003559F5">
        <w:t>« </w:t>
      </w:r>
      <w:r w:rsidR="00737ABF" w:rsidRPr="003559F5">
        <w:t>We Shape Our Tools, Thereafter Our Tools Shape Us : Artificial Intelligence, Automated Decision-Making &amp; Gender</w:t>
      </w:r>
      <w:r>
        <w:t xml:space="preserve"> </w:t>
      </w:r>
      <w:r w:rsidRPr="00BA61D8">
        <w:rPr>
          <w:rFonts w:ascii="Bitter" w:eastAsia="Bitter" w:hAnsi="Bitter" w:cs="Bitter"/>
        </w:rPr>
        <w:t>»</w:t>
      </w:r>
      <w:r w:rsidR="00737ABF" w:rsidRPr="003559F5">
        <w:t xml:space="preserve"> (</w:t>
      </w:r>
      <w:hyperlink r:id="rId25">
        <w:r w:rsidR="00737ABF" w:rsidRPr="003559F5">
          <w:rPr>
            <w:color w:val="11D453"/>
            <w:u w:val="single" w:color="11D453"/>
          </w:rPr>
          <w:t>Women at the Table 2019</w:t>
        </w:r>
      </w:hyperlink>
      <w:hyperlink r:id="rId26">
        <w:r w:rsidR="00737ABF" w:rsidRPr="003559F5">
          <w:t>)</w:t>
        </w:r>
      </w:hyperlink>
      <w:r w:rsidR="00737ABF" w:rsidRPr="003559F5">
        <w:t xml:space="preserve">. </w:t>
      </w:r>
    </w:p>
    <w:p w:rsidR="007408CB" w:rsidRPr="00BA61D8" w:rsidRDefault="00737ABF">
      <w:pPr>
        <w:numPr>
          <w:ilvl w:val="1"/>
          <w:numId w:val="3"/>
        </w:numPr>
        <w:ind w:right="60" w:hanging="360"/>
        <w:rPr>
          <w:lang w:val="fr-FR"/>
        </w:rPr>
      </w:pPr>
      <w:r w:rsidRPr="00BA61D8">
        <w:rPr>
          <w:lang w:val="fr-FR"/>
        </w:rPr>
        <w:t xml:space="preserve">AI4COVID </w:t>
      </w:r>
      <w:r w:rsidR="003559F5">
        <w:rPr>
          <w:lang w:val="fr-FR"/>
        </w:rPr>
        <w:t>Fiche Technique</w:t>
      </w:r>
      <w:r w:rsidRPr="00BA61D8">
        <w:rPr>
          <w:lang w:val="fr-FR"/>
        </w:rPr>
        <w:t xml:space="preserve"> 1 : Conception de projets de données </w:t>
      </w:r>
      <w:r w:rsidR="003559F5">
        <w:rPr>
          <w:lang w:val="fr-FR"/>
        </w:rPr>
        <w:t xml:space="preserve">qui intègre la problématique </w:t>
      </w:r>
      <w:r w:rsidRPr="00BA61D8">
        <w:rPr>
          <w:lang w:val="fr-FR"/>
        </w:rPr>
        <w:t>genre (</w:t>
      </w:r>
      <w:proofErr w:type="spellStart"/>
      <w:r w:rsidR="00DD2DF6">
        <w:fldChar w:fldCharType="begin"/>
      </w:r>
      <w:r w:rsidR="00DD2DF6" w:rsidRPr="00DD2DF6">
        <w:rPr>
          <w:lang w:val="fr-FR"/>
        </w:rPr>
        <w:instrText xml:space="preserve"> HYPERLINK "https://covidsouth.ai/research/download/English-Technical-Brief-1-Designing-gender-responsive-data-projects" \h </w:instrText>
      </w:r>
      <w:r w:rsidR="00DD2DF6">
        <w:fldChar w:fldCharType="separate"/>
      </w:r>
      <w:r w:rsidRPr="00BA61D8">
        <w:rPr>
          <w:color w:val="11D453"/>
          <w:u w:val="single" w:color="11D453"/>
          <w:lang w:val="fr-FR"/>
        </w:rPr>
        <w:t>Ladysmith</w:t>
      </w:r>
      <w:proofErr w:type="spellEnd"/>
      <w:r w:rsidR="00DD2DF6">
        <w:rPr>
          <w:color w:val="11D453"/>
          <w:u w:val="single" w:color="11D453"/>
          <w:lang w:val="fr-FR"/>
        </w:rPr>
        <w:fldChar w:fldCharType="end"/>
      </w:r>
      <w:hyperlink r:id="rId27">
        <w:r w:rsidRPr="00BA61D8">
          <w:rPr>
            <w:color w:val="11D453"/>
            <w:lang w:val="fr-FR"/>
          </w:rPr>
          <w:t xml:space="preserve"> </w:t>
        </w:r>
      </w:hyperlink>
      <w:hyperlink r:id="rId28">
        <w:r w:rsidRPr="00BA61D8">
          <w:rPr>
            <w:color w:val="11D453"/>
            <w:u w:val="single" w:color="11D453"/>
            <w:lang w:val="fr-FR"/>
          </w:rPr>
          <w:t>2021</w:t>
        </w:r>
      </w:hyperlink>
      <w:hyperlink r:id="rId29">
        <w:r w:rsidRPr="00BA61D8">
          <w:rPr>
            <w:lang w:val="fr-FR"/>
          </w:rPr>
          <w:t>)</w:t>
        </w:r>
      </w:hyperlink>
      <w:r w:rsidRPr="00BA61D8">
        <w:rPr>
          <w:lang w:val="fr-FR"/>
        </w:rPr>
        <w:t xml:space="preserve"> </w:t>
      </w:r>
    </w:p>
    <w:p w:rsidR="007408CB" w:rsidRPr="00BA61D8" w:rsidRDefault="00737ABF">
      <w:pPr>
        <w:numPr>
          <w:ilvl w:val="1"/>
          <w:numId w:val="3"/>
        </w:numPr>
        <w:ind w:right="60" w:hanging="360"/>
        <w:rPr>
          <w:lang w:val="fr-FR"/>
        </w:rPr>
      </w:pPr>
      <w:r w:rsidRPr="00BA61D8">
        <w:rPr>
          <w:lang w:val="fr-FR"/>
        </w:rPr>
        <w:t xml:space="preserve">AI4COVID </w:t>
      </w:r>
      <w:r w:rsidR="003559F5">
        <w:rPr>
          <w:lang w:val="fr-FR"/>
        </w:rPr>
        <w:t>Fiche Technique</w:t>
      </w:r>
      <w:r w:rsidRPr="00BA61D8">
        <w:rPr>
          <w:lang w:val="fr-FR"/>
        </w:rPr>
        <w:t xml:space="preserve"> 2 : Un guide pour une recherche en santé </w:t>
      </w:r>
      <w:r w:rsidR="003559F5">
        <w:rPr>
          <w:lang w:val="fr-FR"/>
        </w:rPr>
        <w:t xml:space="preserve">qui intègre la problématique </w:t>
      </w:r>
      <w:r w:rsidRPr="00BA61D8">
        <w:rPr>
          <w:lang w:val="fr-FR"/>
        </w:rPr>
        <w:t xml:space="preserve">genre </w:t>
      </w:r>
      <w:hyperlink r:id="rId30">
        <w:r w:rsidRPr="00BA61D8">
          <w:rPr>
            <w:lang w:val="fr-FR"/>
          </w:rPr>
          <w:t>(</w:t>
        </w:r>
        <w:proofErr w:type="spellStart"/>
      </w:hyperlink>
      <w:hyperlink r:id="rId31">
        <w:r w:rsidRPr="00BA61D8">
          <w:rPr>
            <w:color w:val="11D453"/>
            <w:u w:val="single" w:color="11D453"/>
            <w:lang w:val="fr-FR"/>
          </w:rPr>
          <w:t>Ladysmith</w:t>
        </w:r>
        <w:proofErr w:type="spellEnd"/>
        <w:r w:rsidRPr="00BA61D8">
          <w:rPr>
            <w:color w:val="11D453"/>
            <w:u w:val="single" w:color="11D453"/>
            <w:lang w:val="fr-FR"/>
          </w:rPr>
          <w:t xml:space="preserve"> 2021</w:t>
        </w:r>
      </w:hyperlink>
      <w:hyperlink r:id="rId32">
        <w:r w:rsidRPr="00BA61D8">
          <w:rPr>
            <w:lang w:val="fr-FR"/>
          </w:rPr>
          <w:t>)</w:t>
        </w:r>
      </w:hyperlink>
      <w:r w:rsidRPr="00BA61D8">
        <w:rPr>
          <w:lang w:val="fr-FR"/>
        </w:rPr>
        <w:t xml:space="preserve"> </w:t>
      </w:r>
    </w:p>
    <w:p w:rsidR="007408CB" w:rsidRPr="00BA61D8" w:rsidRDefault="00737ABF">
      <w:pPr>
        <w:numPr>
          <w:ilvl w:val="1"/>
          <w:numId w:val="3"/>
        </w:numPr>
        <w:ind w:right="60" w:hanging="360"/>
        <w:rPr>
          <w:lang w:val="fr-FR"/>
        </w:rPr>
      </w:pPr>
      <w:r w:rsidRPr="00BA61D8">
        <w:rPr>
          <w:lang w:val="fr-FR"/>
        </w:rPr>
        <w:t xml:space="preserve">AI4COVID </w:t>
      </w:r>
      <w:r w:rsidR="004A7D07">
        <w:rPr>
          <w:lang w:val="fr-FR"/>
        </w:rPr>
        <w:t>Fiche Technique</w:t>
      </w:r>
      <w:r w:rsidRPr="00BA61D8">
        <w:rPr>
          <w:lang w:val="fr-FR"/>
        </w:rPr>
        <w:t xml:space="preserve"> 3 : Engagement des parties prenantes pour une recherche en santé </w:t>
      </w:r>
      <w:r w:rsidR="004A7D07">
        <w:rPr>
          <w:lang w:val="fr-FR"/>
        </w:rPr>
        <w:t>qui intègre la problématique</w:t>
      </w:r>
      <w:r w:rsidR="004A7D07" w:rsidRPr="00BA61D8">
        <w:rPr>
          <w:lang w:val="fr-FR"/>
        </w:rPr>
        <w:t xml:space="preserve"> </w:t>
      </w:r>
      <w:r w:rsidRPr="00BA61D8">
        <w:rPr>
          <w:lang w:val="fr-FR"/>
        </w:rPr>
        <w:t>genre (</w:t>
      </w:r>
      <w:proofErr w:type="spellStart"/>
      <w:r w:rsidR="00DD2DF6">
        <w:fldChar w:fldCharType="begin"/>
      </w:r>
      <w:r w:rsidR="00DD2DF6" w:rsidRPr="00DD2DF6">
        <w:rPr>
          <w:lang w:val="fr-FR"/>
        </w:rPr>
        <w:instrText xml:space="preserve"> HYPERLINK "https://covidsouth.ai/research/download/English-Technical-Brief-3-Stakeholder-engagement-for-gender-responsive-health-research" \h </w:instrText>
      </w:r>
      <w:r w:rsidR="00DD2DF6">
        <w:fldChar w:fldCharType="separate"/>
      </w:r>
      <w:r w:rsidRPr="00BA61D8">
        <w:rPr>
          <w:color w:val="11D453"/>
          <w:u w:val="single" w:color="11D453"/>
          <w:lang w:val="fr-FR"/>
        </w:rPr>
        <w:t>Ladysmith</w:t>
      </w:r>
      <w:proofErr w:type="spellEnd"/>
      <w:r w:rsidRPr="00BA61D8">
        <w:rPr>
          <w:color w:val="11D453"/>
          <w:u w:val="single" w:color="11D453"/>
          <w:lang w:val="fr-FR"/>
        </w:rPr>
        <w:t xml:space="preserve"> 2021</w:t>
      </w:r>
      <w:r w:rsidR="00DD2DF6">
        <w:rPr>
          <w:color w:val="11D453"/>
          <w:u w:val="single" w:color="11D453"/>
          <w:lang w:val="fr-FR"/>
        </w:rPr>
        <w:fldChar w:fldCharType="end"/>
      </w:r>
      <w:hyperlink r:id="rId33">
        <w:r w:rsidRPr="00BA61D8">
          <w:rPr>
            <w:lang w:val="fr-FR"/>
          </w:rPr>
          <w:t>)</w:t>
        </w:r>
      </w:hyperlink>
      <w:r w:rsidRPr="00BA61D8">
        <w:rPr>
          <w:lang w:val="fr-FR"/>
        </w:rPr>
        <w:t xml:space="preserve"> </w:t>
      </w:r>
    </w:p>
    <w:p w:rsidR="007408CB" w:rsidRPr="00BA61D8" w:rsidRDefault="00737ABF">
      <w:pPr>
        <w:numPr>
          <w:ilvl w:val="1"/>
          <w:numId w:val="3"/>
        </w:numPr>
        <w:ind w:right="60" w:hanging="360"/>
        <w:rPr>
          <w:lang w:val="fr-FR"/>
        </w:rPr>
      </w:pPr>
      <w:r w:rsidRPr="00BA61D8">
        <w:rPr>
          <w:lang w:val="fr-FR"/>
        </w:rPr>
        <w:t xml:space="preserve">AI4COVID </w:t>
      </w:r>
      <w:r w:rsidR="004E066B">
        <w:rPr>
          <w:lang w:val="fr-FR"/>
        </w:rPr>
        <w:t>Fiche Technique</w:t>
      </w:r>
      <w:r w:rsidRPr="00BA61D8">
        <w:rPr>
          <w:lang w:val="fr-FR"/>
        </w:rPr>
        <w:t xml:space="preserve"> 4 : Relier les données sur le genre à l</w:t>
      </w:r>
      <w:r w:rsidR="00DD2DF6">
        <w:rPr>
          <w:lang w:val="fr-FR"/>
        </w:rPr>
        <w:t>’</w:t>
      </w:r>
      <w:r w:rsidRPr="00BA61D8">
        <w:rPr>
          <w:lang w:val="fr-FR"/>
        </w:rPr>
        <w:t>action (</w:t>
      </w:r>
      <w:proofErr w:type="spellStart"/>
      <w:r w:rsidR="00DD2DF6">
        <w:fldChar w:fldCharType="begin"/>
      </w:r>
      <w:r w:rsidR="00DD2DF6" w:rsidRPr="00DD2DF6">
        <w:rPr>
          <w:lang w:val="fr-FR"/>
        </w:rPr>
        <w:instrText xml:space="preserve"> HYPERLINK "https://covidsouth.ai/research?lang=en&amp;page=3" \h </w:instrText>
      </w:r>
      <w:r w:rsidR="00DD2DF6">
        <w:fldChar w:fldCharType="separate"/>
      </w:r>
      <w:r w:rsidRPr="00BA61D8">
        <w:rPr>
          <w:color w:val="11D453"/>
          <w:u w:val="single" w:color="11D453"/>
          <w:lang w:val="fr-FR"/>
        </w:rPr>
        <w:t>Ladysmith</w:t>
      </w:r>
      <w:proofErr w:type="spellEnd"/>
      <w:r w:rsidRPr="00BA61D8">
        <w:rPr>
          <w:color w:val="11D453"/>
          <w:u w:val="single" w:color="11D453"/>
          <w:lang w:val="fr-FR"/>
        </w:rPr>
        <w:t xml:space="preserve"> 2022</w:t>
      </w:r>
      <w:r w:rsidR="00DD2DF6">
        <w:rPr>
          <w:color w:val="11D453"/>
          <w:u w:val="single" w:color="11D453"/>
          <w:lang w:val="fr-FR"/>
        </w:rPr>
        <w:fldChar w:fldCharType="end"/>
      </w:r>
      <w:hyperlink r:id="rId34">
        <w:r w:rsidRPr="00BA61D8">
          <w:rPr>
            <w:lang w:val="fr-FR"/>
          </w:rPr>
          <w:t>)</w:t>
        </w:r>
      </w:hyperlink>
      <w:r w:rsidRPr="00BA61D8">
        <w:rPr>
          <w:lang w:val="fr-FR"/>
        </w:rPr>
        <w:t xml:space="preserve"> </w:t>
      </w:r>
    </w:p>
    <w:p w:rsidR="007408CB" w:rsidRPr="00BA61D8" w:rsidRDefault="004E066B">
      <w:pPr>
        <w:numPr>
          <w:ilvl w:val="1"/>
          <w:numId w:val="3"/>
        </w:numPr>
        <w:ind w:right="60" w:hanging="360"/>
        <w:rPr>
          <w:lang w:val="fr-FR"/>
        </w:rPr>
      </w:pPr>
      <w:r>
        <w:rPr>
          <w:lang w:val="fr-FR"/>
        </w:rPr>
        <w:t>« </w:t>
      </w:r>
      <w:r w:rsidR="00737ABF" w:rsidRPr="00BA61D8">
        <w:rPr>
          <w:lang w:val="fr-FR"/>
        </w:rPr>
        <w:t xml:space="preserve">Sept principes féministes </w:t>
      </w:r>
      <w:proofErr w:type="spellStart"/>
      <w:r w:rsidR="00737ABF" w:rsidRPr="00BA61D8">
        <w:rPr>
          <w:lang w:val="fr-FR"/>
        </w:rPr>
        <w:t>intersectionnels</w:t>
      </w:r>
      <w:proofErr w:type="spellEnd"/>
      <w:r w:rsidR="00737ABF" w:rsidRPr="00BA61D8">
        <w:rPr>
          <w:lang w:val="fr-FR"/>
        </w:rPr>
        <w:t xml:space="preserve"> pour des données COVID-19 équitables et exploitables</w:t>
      </w:r>
      <w:r>
        <w:rPr>
          <w:lang w:val="fr-FR"/>
        </w:rPr>
        <w:t> »</w:t>
      </w:r>
      <w:r w:rsidR="00737ABF" w:rsidRPr="00BA61D8">
        <w:rPr>
          <w:lang w:val="fr-FR"/>
        </w:rPr>
        <w:t xml:space="preserve"> (</w:t>
      </w:r>
      <w:hyperlink r:id="rId35">
        <w:r w:rsidR="00737ABF" w:rsidRPr="00BA61D8">
          <w:rPr>
            <w:color w:val="11D453"/>
            <w:u w:val="single" w:color="11D453"/>
            <w:lang w:val="fr-FR"/>
          </w:rPr>
          <w:t>D</w:t>
        </w:r>
        <w:r w:rsidR="00DD2DF6">
          <w:rPr>
            <w:color w:val="11D453"/>
            <w:u w:val="single" w:color="11D453"/>
            <w:lang w:val="fr-FR"/>
          </w:rPr>
          <w:t>’</w:t>
        </w:r>
        <w:proofErr w:type="spellStart"/>
        <w:r w:rsidR="00737ABF" w:rsidRPr="00BA61D8">
          <w:rPr>
            <w:color w:val="11D453"/>
            <w:u w:val="single" w:color="11D453"/>
            <w:lang w:val="fr-FR"/>
          </w:rPr>
          <w:t>Ignazio</w:t>
        </w:r>
        <w:proofErr w:type="spellEnd"/>
        <w:r w:rsidR="00737ABF" w:rsidRPr="00BA61D8">
          <w:rPr>
            <w:color w:val="11D453"/>
            <w:u w:val="single" w:color="11D453"/>
            <w:lang w:val="fr-FR"/>
          </w:rPr>
          <w:t xml:space="preserve"> et Klein 2020</w:t>
        </w:r>
      </w:hyperlink>
      <w:hyperlink r:id="rId36">
        <w:r w:rsidR="00737ABF" w:rsidRPr="00BA61D8">
          <w:rPr>
            <w:lang w:val="fr-FR"/>
          </w:rPr>
          <w:t>)</w:t>
        </w:r>
      </w:hyperlink>
      <w:r w:rsidR="00737ABF" w:rsidRPr="00BA61D8">
        <w:rPr>
          <w:lang w:val="fr-FR"/>
        </w:rPr>
        <w:t xml:space="preserve"> </w:t>
      </w:r>
    </w:p>
    <w:p w:rsidR="007408CB" w:rsidRPr="00BA61D8" w:rsidRDefault="004E066B">
      <w:pPr>
        <w:numPr>
          <w:ilvl w:val="1"/>
          <w:numId w:val="3"/>
        </w:numPr>
        <w:ind w:right="60" w:hanging="360"/>
        <w:rPr>
          <w:lang w:val="fr-FR"/>
        </w:rPr>
      </w:pPr>
      <w:r>
        <w:rPr>
          <w:lang w:val="fr-FR"/>
        </w:rPr>
        <w:t>« </w:t>
      </w:r>
      <w:r w:rsidR="00737ABF" w:rsidRPr="00BA61D8">
        <w:rPr>
          <w:lang w:val="fr-FR"/>
        </w:rPr>
        <w:t>Relever le défi de l</w:t>
      </w:r>
      <w:r w:rsidR="00DD2DF6">
        <w:rPr>
          <w:lang w:val="fr-FR"/>
        </w:rPr>
        <w:t>’</w:t>
      </w:r>
      <w:r w:rsidR="00737ABF" w:rsidRPr="00BA61D8">
        <w:rPr>
          <w:lang w:val="fr-FR"/>
        </w:rPr>
        <w:t xml:space="preserve">inégalité entre les sexes par la recherche transformative </w:t>
      </w:r>
      <w:r>
        <w:rPr>
          <w:lang w:val="fr-FR"/>
        </w:rPr>
        <w:t>en matière de</w:t>
      </w:r>
      <w:r w:rsidR="00737ABF" w:rsidRPr="00BA61D8">
        <w:rPr>
          <w:lang w:val="fr-FR"/>
        </w:rPr>
        <w:t xml:space="preserve"> genre : leçons tirées de la recherche en Afrique, en Asie et en Amérique latine</w:t>
      </w:r>
      <w:r>
        <w:rPr>
          <w:lang w:val="fr-FR"/>
        </w:rPr>
        <w:t> »</w:t>
      </w:r>
      <w:r w:rsidR="00737ABF" w:rsidRPr="00BA61D8">
        <w:rPr>
          <w:lang w:val="fr-FR"/>
        </w:rPr>
        <w:t xml:space="preserve"> (</w:t>
      </w:r>
      <w:proofErr w:type="spellStart"/>
      <w:r w:rsidR="00DD2DF6">
        <w:fldChar w:fldCharType="begin"/>
      </w:r>
      <w:r w:rsidR="00DD2DF6" w:rsidRPr="00DD2DF6">
        <w:rPr>
          <w:lang w:val="fr-FR"/>
        </w:rPr>
        <w:instrText xml:space="preserve"> HYPERLINK "https://doi.org/10.1080/02255189.2022.2099356" \h </w:instrText>
      </w:r>
      <w:r w:rsidR="00DD2DF6">
        <w:fldChar w:fldCharType="separate"/>
      </w:r>
      <w:r w:rsidR="00737ABF" w:rsidRPr="00BA61D8">
        <w:rPr>
          <w:color w:val="11D453"/>
          <w:u w:val="single" w:color="11D453"/>
          <w:lang w:val="fr-FR"/>
        </w:rPr>
        <w:t>Njuki</w:t>
      </w:r>
      <w:proofErr w:type="spellEnd"/>
      <w:r w:rsidR="00737ABF" w:rsidRPr="00BA61D8">
        <w:rPr>
          <w:color w:val="11D453"/>
          <w:u w:val="single" w:color="11D453"/>
          <w:lang w:val="fr-FR"/>
        </w:rPr>
        <w:t xml:space="preserve"> et al 2022</w:t>
      </w:r>
      <w:r w:rsidR="00DD2DF6">
        <w:rPr>
          <w:color w:val="11D453"/>
          <w:u w:val="single" w:color="11D453"/>
          <w:lang w:val="fr-FR"/>
        </w:rPr>
        <w:fldChar w:fldCharType="end"/>
      </w:r>
      <w:hyperlink r:id="rId37">
        <w:r w:rsidR="00737ABF" w:rsidRPr="00BA61D8">
          <w:rPr>
            <w:lang w:val="fr-FR"/>
          </w:rPr>
          <w:t>)</w:t>
        </w:r>
      </w:hyperlink>
      <w:r w:rsidR="00737ABF" w:rsidRPr="00BA61D8">
        <w:rPr>
          <w:lang w:val="fr-FR"/>
        </w:rPr>
        <w:t xml:space="preserve"> </w:t>
      </w:r>
    </w:p>
    <w:p w:rsidR="007408CB" w:rsidRPr="00BA61D8" w:rsidRDefault="00737ABF">
      <w:pPr>
        <w:numPr>
          <w:ilvl w:val="1"/>
          <w:numId w:val="3"/>
        </w:numPr>
        <w:ind w:right="60" w:hanging="360"/>
        <w:rPr>
          <w:lang w:val="fr-FR"/>
        </w:rPr>
      </w:pPr>
      <w:r w:rsidRPr="00BA61D8">
        <w:rPr>
          <w:lang w:val="fr-FR"/>
        </w:rPr>
        <w:t xml:space="preserve">Transformer les relations entre les sexes : Insights </w:t>
      </w:r>
      <w:proofErr w:type="spellStart"/>
      <w:r w:rsidRPr="00BA61D8">
        <w:rPr>
          <w:lang w:val="fr-FR"/>
        </w:rPr>
        <w:t>from</w:t>
      </w:r>
      <w:proofErr w:type="spellEnd"/>
      <w:r w:rsidRPr="00BA61D8">
        <w:rPr>
          <w:lang w:val="fr-FR"/>
        </w:rPr>
        <w:t xml:space="preserve"> IDRC </w:t>
      </w:r>
      <w:proofErr w:type="spellStart"/>
      <w:r w:rsidRPr="00BA61D8">
        <w:rPr>
          <w:lang w:val="fr-FR"/>
        </w:rPr>
        <w:t>research</w:t>
      </w:r>
      <w:proofErr w:type="spellEnd"/>
      <w:r w:rsidRPr="00BA61D8">
        <w:rPr>
          <w:lang w:val="fr-FR"/>
        </w:rPr>
        <w:t xml:space="preserve"> (CRDI </w:t>
      </w:r>
      <w:hyperlink r:id="rId38">
        <w:r w:rsidRPr="00BA61D8">
          <w:rPr>
            <w:color w:val="11D453"/>
            <w:u w:val="single" w:color="11D453"/>
            <w:lang w:val="fr-FR"/>
          </w:rPr>
          <w:t>2019</w:t>
        </w:r>
      </w:hyperlink>
      <w:hyperlink r:id="rId39">
        <w:r w:rsidRPr="00BA61D8">
          <w:rPr>
            <w:lang w:val="fr-FR"/>
          </w:rPr>
          <w:t>)</w:t>
        </w:r>
      </w:hyperlink>
      <w:r w:rsidRPr="00BA61D8">
        <w:rPr>
          <w:lang w:val="fr-FR"/>
        </w:rPr>
        <w:t xml:space="preserve">. </w:t>
      </w:r>
    </w:p>
    <w:p w:rsidR="007408CB" w:rsidRPr="00BA61D8" w:rsidRDefault="00737ABF">
      <w:pPr>
        <w:spacing w:after="0" w:line="285" w:lineRule="auto"/>
        <w:ind w:left="0" w:firstLine="0"/>
        <w:rPr>
          <w:lang w:val="fr-FR"/>
        </w:rPr>
      </w:pPr>
      <w:r w:rsidRPr="00BA61D8">
        <w:rPr>
          <w:i/>
          <w:lang w:val="fr-FR"/>
        </w:rPr>
        <w:t xml:space="preserve">Pour plus de ressources, nous vous recommandons de visiter </w:t>
      </w:r>
      <w:hyperlink r:id="rId40">
        <w:r w:rsidRPr="00BA61D8">
          <w:rPr>
            <w:i/>
            <w:color w:val="11D453"/>
            <w:u w:val="single" w:color="11D453"/>
            <w:lang w:val="fr-FR"/>
          </w:rPr>
          <w:t>ce dossier Google Drive</w:t>
        </w:r>
      </w:hyperlink>
      <w:hyperlink r:id="rId41">
        <w:r w:rsidRPr="00BA61D8">
          <w:rPr>
            <w:i/>
            <w:lang w:val="fr-FR"/>
          </w:rPr>
          <w:t xml:space="preserve"> </w:t>
        </w:r>
      </w:hyperlink>
      <w:r w:rsidRPr="00BA61D8">
        <w:rPr>
          <w:i/>
          <w:lang w:val="fr-FR"/>
        </w:rPr>
        <w:t xml:space="preserve">organisé par le CRDI, ainsi que le </w:t>
      </w:r>
      <w:hyperlink r:id="rId42">
        <w:r w:rsidRPr="00BA61D8">
          <w:rPr>
            <w:i/>
            <w:color w:val="11D453"/>
            <w:u w:val="single" w:color="11D453"/>
            <w:lang w:val="fr-FR"/>
          </w:rPr>
          <w:t>site web du programme AI4D.</w:t>
        </w:r>
      </w:hyperlink>
      <w:hyperlink r:id="rId43">
        <w:r w:rsidRPr="00BA61D8">
          <w:rPr>
            <w:i/>
            <w:lang w:val="fr-FR"/>
          </w:rPr>
          <w:t xml:space="preserve"> </w:t>
        </w:r>
      </w:hyperlink>
      <w:r w:rsidRPr="00BA61D8">
        <w:rPr>
          <w:i/>
          <w:lang w:val="fr-FR"/>
        </w:rPr>
        <w:t xml:space="preserve"> Le CRDI et l</w:t>
      </w:r>
      <w:r w:rsidR="00DD2DF6">
        <w:rPr>
          <w:i/>
          <w:lang w:val="fr-FR"/>
        </w:rPr>
        <w:t>’</w:t>
      </w:r>
      <w:r w:rsidRPr="00BA61D8">
        <w:rPr>
          <w:i/>
          <w:lang w:val="fr-FR"/>
        </w:rPr>
        <w:t>équipe de soutien au genre d</w:t>
      </w:r>
      <w:r w:rsidR="00DD2DF6">
        <w:rPr>
          <w:i/>
          <w:lang w:val="fr-FR"/>
        </w:rPr>
        <w:t>’</w:t>
      </w:r>
      <w:r w:rsidRPr="00BA61D8">
        <w:rPr>
          <w:i/>
          <w:lang w:val="fr-FR"/>
        </w:rPr>
        <w:t>AI4D continueront à ajouter des ressources accessibles au public sur ces deux pages tout au long du programme AI4D.</w:t>
      </w:r>
      <w:r w:rsidRPr="00BA61D8">
        <w:rPr>
          <w:rFonts w:ascii="Arial" w:eastAsia="Arial" w:hAnsi="Arial" w:cs="Arial"/>
          <w:lang w:val="fr-FR"/>
        </w:rPr>
        <w:t xml:space="preserve"> </w:t>
      </w:r>
    </w:p>
    <w:p w:rsidR="004E066B" w:rsidRDefault="004E066B">
      <w:pPr>
        <w:spacing w:after="174" w:line="259" w:lineRule="auto"/>
        <w:ind w:left="-5" w:right="21" w:hanging="10"/>
        <w:rPr>
          <w:b/>
          <w:color w:val="EE6352"/>
          <w:sz w:val="28"/>
          <w:lang w:val="fr-FR"/>
        </w:rPr>
      </w:pPr>
    </w:p>
    <w:p w:rsidR="004E066B" w:rsidRDefault="004E066B">
      <w:pPr>
        <w:spacing w:after="174" w:line="259" w:lineRule="auto"/>
        <w:ind w:left="-5" w:right="21" w:hanging="10"/>
        <w:rPr>
          <w:b/>
          <w:color w:val="EE6352"/>
          <w:sz w:val="28"/>
          <w:lang w:val="fr-FR"/>
        </w:rPr>
      </w:pPr>
    </w:p>
    <w:p w:rsidR="004E066B" w:rsidRDefault="004E066B">
      <w:pPr>
        <w:spacing w:after="174" w:line="259" w:lineRule="auto"/>
        <w:ind w:left="-5" w:right="21" w:hanging="10"/>
        <w:rPr>
          <w:b/>
          <w:color w:val="EE6352"/>
          <w:sz w:val="28"/>
          <w:lang w:val="fr-FR"/>
        </w:rPr>
      </w:pPr>
    </w:p>
    <w:p w:rsidR="007408CB" w:rsidRPr="00BA61D8" w:rsidRDefault="00737ABF">
      <w:pPr>
        <w:spacing w:after="174" w:line="259" w:lineRule="auto"/>
        <w:ind w:left="-5" w:right="21" w:hanging="10"/>
        <w:rPr>
          <w:lang w:val="fr-FR"/>
        </w:rPr>
      </w:pPr>
      <w:r w:rsidRPr="00BA61D8">
        <w:rPr>
          <w:b/>
          <w:color w:val="EE6352"/>
          <w:sz w:val="28"/>
          <w:lang w:val="fr-FR"/>
        </w:rPr>
        <w:t xml:space="preserve">Annexe B : Termes clés  </w:t>
      </w:r>
    </w:p>
    <w:p w:rsidR="00D13F50" w:rsidRPr="00990544" w:rsidRDefault="00D13F50" w:rsidP="00D13F50">
      <w:pPr>
        <w:numPr>
          <w:ilvl w:val="0"/>
          <w:numId w:val="7"/>
        </w:numPr>
        <w:spacing w:after="205" w:line="285" w:lineRule="auto"/>
        <w:ind w:right="52" w:hanging="360"/>
        <w:rPr>
          <w:lang w:val="fr-FR"/>
        </w:rPr>
      </w:pPr>
      <w:r>
        <w:rPr>
          <w:b/>
          <w:lang w:val="fr-FR"/>
        </w:rPr>
        <w:t>G</w:t>
      </w:r>
      <w:r w:rsidRPr="00990544">
        <w:rPr>
          <w:b/>
          <w:lang w:val="fr-FR"/>
        </w:rPr>
        <w:t xml:space="preserve">enre </w:t>
      </w:r>
      <w:r w:rsidRPr="00990544">
        <w:rPr>
          <w:lang w:val="fr-FR"/>
        </w:rPr>
        <w:t>: Le genre fait référence aux rôles, responsabilités et relations socialement construits que la société considère comme appropriés pour les femmes et les hommes. Il a donc également des implications pour les individus et les groupes qui s</w:t>
      </w:r>
      <w:r w:rsidR="00DD2DF6">
        <w:rPr>
          <w:lang w:val="fr-FR"/>
        </w:rPr>
        <w:t>’</w:t>
      </w:r>
      <w:r w:rsidRPr="00990544">
        <w:rPr>
          <w:lang w:val="fr-FR"/>
        </w:rPr>
        <w:t xml:space="preserve">identifient comme non conformes au genre. Le genre est soutenu par des institutions politiques, économiques, sociales et culturelles. Le genre est spécifique au contexte et au temps, et donc également changeant. </w:t>
      </w:r>
    </w:p>
    <w:p w:rsidR="00D13F50" w:rsidRPr="00990544" w:rsidRDefault="00D13F50" w:rsidP="00D13F50">
      <w:pPr>
        <w:numPr>
          <w:ilvl w:val="0"/>
          <w:numId w:val="7"/>
        </w:numPr>
        <w:spacing w:after="205" w:line="285" w:lineRule="auto"/>
        <w:ind w:right="52" w:hanging="360"/>
        <w:rPr>
          <w:lang w:val="fr-FR"/>
        </w:rPr>
      </w:pPr>
      <w:r w:rsidRPr="00990544">
        <w:rPr>
          <w:b/>
          <w:lang w:val="fr-FR"/>
        </w:rPr>
        <w:t xml:space="preserve">Sexe : </w:t>
      </w:r>
      <w:r w:rsidRPr="00990544">
        <w:rPr>
          <w:lang w:val="fr-FR"/>
        </w:rPr>
        <w:t xml:space="preserve">La somme des caractéristiques biologiques et physiologiques qui définissent typiquement les hommes et les femmes, comme les organes reproducteurs, la constitution hormonale, les schémas chromosomiques, les schémas de croissance des cheveux, la répartition des muscles et des graisses, la forme du corps et la structure du squelette. </w:t>
      </w:r>
    </w:p>
    <w:p w:rsidR="00D13F50" w:rsidRPr="00990544" w:rsidRDefault="00D13F50" w:rsidP="00D13F50">
      <w:pPr>
        <w:numPr>
          <w:ilvl w:val="0"/>
          <w:numId w:val="7"/>
        </w:numPr>
        <w:spacing w:after="205" w:line="285" w:lineRule="auto"/>
        <w:ind w:right="52" w:hanging="360"/>
        <w:rPr>
          <w:lang w:val="fr-FR"/>
        </w:rPr>
      </w:pPr>
      <w:proofErr w:type="spellStart"/>
      <w:r w:rsidRPr="00990544">
        <w:rPr>
          <w:b/>
          <w:lang w:val="fr-FR"/>
        </w:rPr>
        <w:t>Intersectionnalité</w:t>
      </w:r>
      <w:proofErr w:type="spellEnd"/>
      <w:r w:rsidRPr="00990544">
        <w:rPr>
          <w:b/>
          <w:lang w:val="fr-FR"/>
        </w:rPr>
        <w:t xml:space="preserve"> : </w:t>
      </w:r>
      <w:r w:rsidRPr="00990544">
        <w:rPr>
          <w:lang w:val="fr-FR"/>
        </w:rPr>
        <w:t>La manière cumulative dont les effets de multiples formes d</w:t>
      </w:r>
      <w:r w:rsidR="00DD2DF6">
        <w:rPr>
          <w:lang w:val="fr-FR"/>
        </w:rPr>
        <w:t>’</w:t>
      </w:r>
      <w:r w:rsidRPr="00990544">
        <w:rPr>
          <w:lang w:val="fr-FR"/>
        </w:rPr>
        <w:t>oppression, de discrimination et d</w:t>
      </w:r>
      <w:r w:rsidR="00DD2DF6">
        <w:rPr>
          <w:lang w:val="fr-FR"/>
        </w:rPr>
        <w:t>’</w:t>
      </w:r>
      <w:r w:rsidRPr="00990544">
        <w:rPr>
          <w:lang w:val="fr-FR"/>
        </w:rPr>
        <w:t>exclusion (y compris, mais sans s</w:t>
      </w:r>
      <w:r w:rsidR="00DD2DF6">
        <w:rPr>
          <w:lang w:val="fr-FR"/>
        </w:rPr>
        <w:t>’</w:t>
      </w:r>
      <w:r w:rsidRPr="00990544">
        <w:rPr>
          <w:lang w:val="fr-FR"/>
        </w:rPr>
        <w:t xml:space="preserve">y limiter, le racisme, le sexisme et le </w:t>
      </w:r>
      <w:proofErr w:type="spellStart"/>
      <w:r w:rsidRPr="00990544">
        <w:rPr>
          <w:lang w:val="fr-FR"/>
        </w:rPr>
        <w:t>classisme</w:t>
      </w:r>
      <w:proofErr w:type="spellEnd"/>
      <w:r w:rsidRPr="00990544">
        <w:rPr>
          <w:lang w:val="fr-FR"/>
        </w:rPr>
        <w:t xml:space="preserve">) se combinent, se chevauchent </w:t>
      </w:r>
      <w:proofErr w:type="gramStart"/>
      <w:r w:rsidRPr="00990544">
        <w:rPr>
          <w:lang w:val="fr-FR"/>
        </w:rPr>
        <w:t>ou</w:t>
      </w:r>
      <w:proofErr w:type="gramEnd"/>
      <w:r w:rsidRPr="00990544">
        <w:rPr>
          <w:lang w:val="fr-FR"/>
        </w:rPr>
        <w:t xml:space="preserve"> se croisent. </w:t>
      </w:r>
    </w:p>
    <w:p w:rsidR="007408CB" w:rsidRPr="00BA61D8" w:rsidRDefault="00D13F50" w:rsidP="00D13F50">
      <w:pPr>
        <w:numPr>
          <w:ilvl w:val="1"/>
          <w:numId w:val="3"/>
        </w:numPr>
        <w:ind w:right="60" w:hanging="360"/>
        <w:rPr>
          <w:lang w:val="fr-FR"/>
        </w:rPr>
      </w:pPr>
      <w:r w:rsidRPr="00990544">
        <w:rPr>
          <w:b/>
          <w:lang w:val="fr-FR"/>
        </w:rPr>
        <w:t xml:space="preserve">Inclusion : </w:t>
      </w:r>
      <w:r w:rsidRPr="00990544">
        <w:rPr>
          <w:lang w:val="fr-FR"/>
        </w:rPr>
        <w:t>L</w:t>
      </w:r>
      <w:r w:rsidR="00DD2DF6">
        <w:rPr>
          <w:lang w:val="fr-FR"/>
        </w:rPr>
        <w:t>’</w:t>
      </w:r>
      <w:r w:rsidRPr="00990544">
        <w:rPr>
          <w:lang w:val="fr-FR"/>
        </w:rPr>
        <w:t>objectif de l</w:t>
      </w:r>
      <w:r w:rsidR="00DD2DF6">
        <w:rPr>
          <w:lang w:val="fr-FR"/>
        </w:rPr>
        <w:t>’</w:t>
      </w:r>
      <w:r w:rsidRPr="00990544">
        <w:rPr>
          <w:lang w:val="fr-FR"/>
        </w:rPr>
        <w:t>inclusion est d</w:t>
      </w:r>
      <w:r w:rsidR="00DD2DF6">
        <w:rPr>
          <w:lang w:val="fr-FR"/>
        </w:rPr>
        <w:t>’</w:t>
      </w:r>
      <w:r w:rsidRPr="00990544">
        <w:rPr>
          <w:lang w:val="fr-FR"/>
        </w:rPr>
        <w:t>englober toutes les personnes sans distinction de race, de sexe, de handicap, de besoins médicaux ou autres. Il s</w:t>
      </w:r>
      <w:r w:rsidR="00DD2DF6">
        <w:rPr>
          <w:lang w:val="fr-FR"/>
        </w:rPr>
        <w:t>’</w:t>
      </w:r>
      <w:r w:rsidRPr="00990544">
        <w:rPr>
          <w:lang w:val="fr-FR"/>
        </w:rPr>
        <w:t>agit de donner un accès et des chances égales et de se débarrasser de la discrimination et de l</w:t>
      </w:r>
      <w:r w:rsidR="00DD2DF6">
        <w:rPr>
          <w:lang w:val="fr-FR"/>
        </w:rPr>
        <w:t>’</w:t>
      </w:r>
      <w:r w:rsidRPr="00990544">
        <w:rPr>
          <w:lang w:val="fr-FR"/>
        </w:rPr>
        <w:t xml:space="preserve">intolérance (suppression des barrières). </w:t>
      </w:r>
      <w:r w:rsidRPr="00DD2DF6">
        <w:rPr>
          <w:lang w:val="fr-FR"/>
        </w:rPr>
        <w:t>Elle touche tous les aspects de la vie publique</w:t>
      </w:r>
      <w:r w:rsidR="00737ABF" w:rsidRPr="00BA61D8">
        <w:rPr>
          <w:lang w:val="fr-FR"/>
        </w:rPr>
        <w:t xml:space="preserve">. </w:t>
      </w:r>
    </w:p>
    <w:sectPr w:rsidR="007408CB" w:rsidRPr="00BA61D8">
      <w:headerReference w:type="even" r:id="rId44"/>
      <w:headerReference w:type="default" r:id="rId45"/>
      <w:footerReference w:type="even" r:id="rId46"/>
      <w:footerReference w:type="default" r:id="rId47"/>
      <w:headerReference w:type="first" r:id="rId48"/>
      <w:footerReference w:type="first" r:id="rId49"/>
      <w:pgSz w:w="12240" w:h="15840"/>
      <w:pgMar w:top="1740" w:right="1368" w:bottom="713" w:left="1440" w:header="720" w:footer="71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E2F" w:rsidRDefault="00EE2E2F">
      <w:pPr>
        <w:spacing w:after="0" w:line="240" w:lineRule="auto"/>
      </w:pPr>
      <w:r>
        <w:separator/>
      </w:r>
    </w:p>
  </w:endnote>
  <w:endnote w:type="continuationSeparator" w:id="0">
    <w:p w:rsidR="00EE2E2F" w:rsidRDefault="00EE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ork Sans">
    <w:altName w:val="Times New Roman"/>
    <w:charset w:val="00"/>
    <w:family w:val="auto"/>
    <w:pitch w:val="default"/>
  </w:font>
  <w:font w:name="Bitter">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F6" w:rsidRDefault="00DD2DF6">
    <w:pPr>
      <w:spacing w:after="202" w:line="259" w:lineRule="auto"/>
      <w:ind w:left="0" w:right="65" w:firstLine="0"/>
      <w:jc w:val="right"/>
    </w:pPr>
    <w:r>
      <w:rPr>
        <w:sz w:val="2"/>
      </w:rPr>
      <w:t xml:space="preserve"> </w:t>
    </w:r>
  </w:p>
  <w:p w:rsidR="00DD2DF6" w:rsidRDefault="00DD2DF6">
    <w:pPr>
      <w:spacing w:after="330" w:line="259" w:lineRule="auto"/>
      <w:ind w:left="4177" w:firstLine="0"/>
    </w:pPr>
    <w:r>
      <w:t xml:space="preserve"> </w:t>
    </w:r>
    <w:r>
      <w:tab/>
      <w:t xml:space="preserve"> </w:t>
    </w:r>
    <w:r>
      <w:tab/>
      <w:t xml:space="preserve"> </w:t>
    </w:r>
  </w:p>
  <w:p w:rsidR="00DD2DF6" w:rsidRDefault="00DD2DF6">
    <w:pPr>
      <w:spacing w:after="0" w:line="259" w:lineRule="auto"/>
      <w:ind w:left="0" w:right="574"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1266444</wp:posOffset>
              </wp:positionH>
              <wp:positionV relativeFrom="page">
                <wp:posOffset>9241536</wp:posOffset>
              </wp:positionV>
              <wp:extent cx="5237988" cy="365260"/>
              <wp:effectExtent l="0" t="0" r="0" b="0"/>
              <wp:wrapSquare wrapText="bothSides"/>
              <wp:docPr id="13122" name="Group 13122"/>
              <wp:cNvGraphicFramePr/>
              <a:graphic xmlns:a="http://schemas.openxmlformats.org/drawingml/2006/main">
                <a:graphicData uri="http://schemas.microsoft.com/office/word/2010/wordprocessingGroup">
                  <wpg:wgp>
                    <wpg:cNvGrpSpPr/>
                    <wpg:grpSpPr>
                      <a:xfrm>
                        <a:off x="0" y="0"/>
                        <a:ext cx="5237988" cy="365260"/>
                        <a:chOff x="0" y="0"/>
                        <a:chExt cx="5237988" cy="365260"/>
                      </a:xfrm>
                    </wpg:grpSpPr>
                    <wps:wsp>
                      <wps:cNvPr id="13128" name="Rectangle 13128"/>
                      <wps:cNvSpPr/>
                      <wps:spPr>
                        <a:xfrm>
                          <a:off x="1147826" y="210050"/>
                          <a:ext cx="139857" cy="206429"/>
                        </a:xfrm>
                        <a:prstGeom prst="rect">
                          <a:avLst/>
                        </a:prstGeom>
                        <a:ln>
                          <a:noFill/>
                        </a:ln>
                      </wps:spPr>
                      <wps:txbx>
                        <w:txbxContent>
                          <w:p w:rsidR="00DD2DF6" w:rsidRDefault="00DD2DF6">
                            <w:pPr>
                              <w:spacing w:after="160" w:line="259" w:lineRule="auto"/>
                              <w:ind w:left="0" w:firstLine="0"/>
                            </w:pPr>
                            <w:r>
                              <w:t xml:space="preserve">   </w:t>
                            </w:r>
                          </w:p>
                        </w:txbxContent>
                      </wps:txbx>
                      <wps:bodyPr horzOverflow="overflow" vert="horz" lIns="0" tIns="0" rIns="0" bIns="0" rtlCol="0">
                        <a:noAutofit/>
                      </wps:bodyPr>
                    </wps:wsp>
                    <wps:wsp>
                      <wps:cNvPr id="13129" name="Rectangle 13129"/>
                      <wps:cNvSpPr/>
                      <wps:spPr>
                        <a:xfrm>
                          <a:off x="1989455" y="210050"/>
                          <a:ext cx="139857" cy="206429"/>
                        </a:xfrm>
                        <a:prstGeom prst="rect">
                          <a:avLst/>
                        </a:prstGeom>
                        <a:ln>
                          <a:noFill/>
                        </a:ln>
                      </wps:spPr>
                      <wps:txbx>
                        <w:txbxContent>
                          <w:p w:rsidR="00DD2DF6" w:rsidRDefault="00DD2DF6">
                            <w:pPr>
                              <w:spacing w:after="160" w:line="259" w:lineRule="auto"/>
                              <w:ind w:left="0" w:firstLine="0"/>
                            </w:pPr>
                            <w:r>
                              <w:t xml:space="preserve">   </w:t>
                            </w:r>
                          </w:p>
                        </w:txbxContent>
                      </wps:txbx>
                      <wps:bodyPr horzOverflow="overflow" vert="horz" lIns="0" tIns="0" rIns="0" bIns="0" rtlCol="0">
                        <a:noAutofit/>
                      </wps:bodyPr>
                    </wps:wsp>
                    <wps:wsp>
                      <wps:cNvPr id="13130" name="Rectangle 13130"/>
                      <wps:cNvSpPr/>
                      <wps:spPr>
                        <a:xfrm>
                          <a:off x="3082417" y="210050"/>
                          <a:ext cx="139857" cy="206429"/>
                        </a:xfrm>
                        <a:prstGeom prst="rect">
                          <a:avLst/>
                        </a:prstGeom>
                        <a:ln>
                          <a:noFill/>
                        </a:ln>
                      </wps:spPr>
                      <wps:txbx>
                        <w:txbxContent>
                          <w:p w:rsidR="00DD2DF6" w:rsidRDefault="00DD2DF6">
                            <w:pPr>
                              <w:spacing w:after="160" w:line="259" w:lineRule="auto"/>
                              <w:ind w:left="0" w:firstLine="0"/>
                            </w:pPr>
                            <w:r>
                              <w:t xml:space="preserve">   </w:t>
                            </w:r>
                          </w:p>
                        </w:txbxContent>
                      </wps:txbx>
                      <wps:bodyPr horzOverflow="overflow" vert="horz" lIns="0" tIns="0" rIns="0" bIns="0" rtlCol="0">
                        <a:noAutofit/>
                      </wps:bodyPr>
                    </wps:wsp>
                    <wps:wsp>
                      <wps:cNvPr id="13131" name="Rectangle 13131"/>
                      <wps:cNvSpPr/>
                      <wps:spPr>
                        <a:xfrm>
                          <a:off x="4193413" y="210050"/>
                          <a:ext cx="139857" cy="206429"/>
                        </a:xfrm>
                        <a:prstGeom prst="rect">
                          <a:avLst/>
                        </a:prstGeom>
                        <a:ln>
                          <a:noFill/>
                        </a:ln>
                      </wps:spPr>
                      <wps:txbx>
                        <w:txbxContent>
                          <w:p w:rsidR="00DD2DF6" w:rsidRDefault="00DD2DF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125" name="Picture 13125"/>
                        <pic:cNvPicPr/>
                      </pic:nvPicPr>
                      <pic:blipFill>
                        <a:blip r:embed="rId1"/>
                        <a:stretch>
                          <a:fillRect/>
                        </a:stretch>
                      </pic:blipFill>
                      <pic:spPr>
                        <a:xfrm>
                          <a:off x="0" y="42673"/>
                          <a:ext cx="1146048" cy="292608"/>
                        </a:xfrm>
                        <a:prstGeom prst="rect">
                          <a:avLst/>
                        </a:prstGeom>
                      </pic:spPr>
                    </pic:pic>
                    <pic:pic xmlns:pic="http://schemas.openxmlformats.org/drawingml/2006/picture">
                      <pic:nvPicPr>
                        <pic:cNvPr id="13124" name="Picture 13124"/>
                        <pic:cNvPicPr/>
                      </pic:nvPicPr>
                      <pic:blipFill>
                        <a:blip r:embed="rId2"/>
                        <a:stretch>
                          <a:fillRect/>
                        </a:stretch>
                      </pic:blipFill>
                      <pic:spPr>
                        <a:xfrm>
                          <a:off x="1252728" y="41149"/>
                          <a:ext cx="736092" cy="294132"/>
                        </a:xfrm>
                        <a:prstGeom prst="rect">
                          <a:avLst/>
                        </a:prstGeom>
                      </pic:spPr>
                    </pic:pic>
                    <pic:pic xmlns:pic="http://schemas.openxmlformats.org/drawingml/2006/picture">
                      <pic:nvPicPr>
                        <pic:cNvPr id="13123" name="Picture 13123"/>
                        <pic:cNvPicPr/>
                      </pic:nvPicPr>
                      <pic:blipFill>
                        <a:blip r:embed="rId3"/>
                        <a:stretch>
                          <a:fillRect/>
                        </a:stretch>
                      </pic:blipFill>
                      <pic:spPr>
                        <a:xfrm>
                          <a:off x="2093976" y="0"/>
                          <a:ext cx="987552" cy="335280"/>
                        </a:xfrm>
                        <a:prstGeom prst="rect">
                          <a:avLst/>
                        </a:prstGeom>
                      </pic:spPr>
                    </pic:pic>
                    <pic:pic xmlns:pic="http://schemas.openxmlformats.org/drawingml/2006/picture">
                      <pic:nvPicPr>
                        <pic:cNvPr id="13127" name="Picture 13127"/>
                        <pic:cNvPicPr/>
                      </pic:nvPicPr>
                      <pic:blipFill>
                        <a:blip r:embed="rId4"/>
                        <a:stretch>
                          <a:fillRect/>
                        </a:stretch>
                      </pic:blipFill>
                      <pic:spPr>
                        <a:xfrm>
                          <a:off x="3186684" y="143256"/>
                          <a:ext cx="1005840" cy="192024"/>
                        </a:xfrm>
                        <a:prstGeom prst="rect">
                          <a:avLst/>
                        </a:prstGeom>
                      </pic:spPr>
                    </pic:pic>
                    <pic:pic xmlns:pic="http://schemas.openxmlformats.org/drawingml/2006/picture">
                      <pic:nvPicPr>
                        <pic:cNvPr id="13126" name="Picture 13126"/>
                        <pic:cNvPicPr/>
                      </pic:nvPicPr>
                      <pic:blipFill>
                        <a:blip r:embed="rId5"/>
                        <a:stretch>
                          <a:fillRect/>
                        </a:stretch>
                      </pic:blipFill>
                      <pic:spPr>
                        <a:xfrm>
                          <a:off x="4300728" y="50292"/>
                          <a:ext cx="937260" cy="284988"/>
                        </a:xfrm>
                        <a:prstGeom prst="rect">
                          <a:avLst/>
                        </a:prstGeom>
                      </pic:spPr>
                    </pic:pic>
                  </wpg:wgp>
                </a:graphicData>
              </a:graphic>
            </wp:anchor>
          </w:drawing>
        </mc:Choice>
        <mc:Fallback>
          <w:pict>
            <v:group id="Group 13122" o:spid="_x0000_s1026" style="position:absolute;left:0;text-align:left;margin-left:99.7pt;margin-top:727.7pt;width:412.45pt;height:28.75pt;z-index:251663360;mso-position-horizontal-relative:page;mso-position-vertical-relative:page" coordsize="52379,36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">
              <v:rect id="Rectangle 13128" o:spid="_x0000_s1027" style="position:absolute;left:11478;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" filled="f" stroked="f">
                <v:textbox inset="0,0,0,0">
                  <w:txbxContent>
                    <w:p w:rsidR="00054B84" w:rsidRDefault="00054B84">
                      <w:pPr>
                        <w:spacing w:after="160" w:line="259" w:lineRule="auto"/>
                        <w:ind w:left="0" w:firstLine="0"/>
                      </w:pPr>
                      <w:r>
                        <w:t xml:space="preserve">   </w:t>
                      </w:r>
                    </w:p>
                  </w:txbxContent>
                </v:textbox>
              </v:rect>
              <v:rect id="Rectangle 13129" o:spid="_x0000_s1028" style="position:absolute;left:19894;top:2100;width:139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" filled="f" stroked="f">
                <v:textbox inset="0,0,0,0">
                  <w:txbxContent>
                    <w:p w:rsidR="00054B84" w:rsidRDefault="00054B84">
                      <w:pPr>
                        <w:spacing w:after="160" w:line="259" w:lineRule="auto"/>
                        <w:ind w:left="0" w:firstLine="0"/>
                      </w:pPr>
                      <w:r>
                        <w:t xml:space="preserve">   </w:t>
                      </w:r>
                    </w:p>
                  </w:txbxContent>
                </v:textbox>
              </v:rect>
              <v:rect id="Rectangle 13130" o:spid="_x0000_s1029" style="position:absolute;left:30824;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" filled="f" stroked="f">
                <v:textbox inset="0,0,0,0">
                  <w:txbxContent>
                    <w:p w:rsidR="00054B84" w:rsidRDefault="00054B84">
                      <w:pPr>
                        <w:spacing w:after="160" w:line="259" w:lineRule="auto"/>
                        <w:ind w:left="0" w:firstLine="0"/>
                      </w:pPr>
                      <w:r>
                        <w:t xml:space="preserve">   </w:t>
                      </w:r>
                    </w:p>
                  </w:txbxContent>
                </v:textbox>
              </v:rect>
              <v:rect id="Rectangle 13131" o:spid="_x0000_s1030" style="position:absolute;left:41934;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" filled="f" stroked="f">
                <v:textbox inset="0,0,0,0">
                  <w:txbxContent>
                    <w:p w:rsidR="00054B84" w:rsidRDefault="00054B84">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25" o:spid="_x0000_s1031" type="#_x0000_t75" style="position:absolute;top:426;width:11460;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">
                <v:imagedata r:id="rId6" o:title=""/>
              </v:shape>
              <v:shape id="Picture 13124" o:spid="_x0000_s1032" type="#_x0000_t75" style="position:absolute;left:12527;top:411;width:7361;height: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">
                <v:imagedata r:id="rId7" o:title=""/>
              </v:shape>
              <v:shape id="Picture 13123" o:spid="_x0000_s1033" type="#_x0000_t75" style="position:absolute;left:20939;width:9876;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">
                <v:imagedata r:id="rId8" o:title=""/>
              </v:shape>
              <v:shape id="Picture 13127" o:spid="_x0000_s1034" type="#_x0000_t75" style="position:absolute;left:31866;top:1432;width:10059;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">
                <v:imagedata r:id="rId9" o:title=""/>
              </v:shape>
              <v:shape id="Picture 13126" o:spid="_x0000_s1035" type="#_x0000_t75" style="position:absolute;left:43007;top:502;width:9372;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">
                <v:imagedata r:id="rId10" o:title=""/>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F6" w:rsidRDefault="00DD2DF6">
    <w:pPr>
      <w:spacing w:after="202" w:line="259" w:lineRule="auto"/>
      <w:ind w:left="0" w:right="65" w:firstLine="0"/>
      <w:jc w:val="right"/>
    </w:pPr>
    <w:r>
      <w:rPr>
        <w:sz w:val="2"/>
      </w:rPr>
      <w:t xml:space="preserve"> </w:t>
    </w:r>
  </w:p>
  <w:p w:rsidR="00DD2DF6" w:rsidRDefault="00DD2DF6">
    <w:pPr>
      <w:spacing w:after="330" w:line="259" w:lineRule="auto"/>
      <w:ind w:left="4177" w:firstLine="0"/>
    </w:pPr>
    <w:r>
      <w:t xml:space="preserve"> </w:t>
    </w:r>
    <w:r>
      <w:tab/>
      <w:t xml:space="preserve"> </w:t>
    </w:r>
    <w:r>
      <w:tab/>
      <w:t xml:space="preserve"> </w:t>
    </w:r>
  </w:p>
  <w:p w:rsidR="00DD2DF6" w:rsidRDefault="00DD2DF6">
    <w:pPr>
      <w:spacing w:after="0" w:line="259" w:lineRule="auto"/>
      <w:ind w:left="0" w:right="574"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1266444</wp:posOffset>
              </wp:positionH>
              <wp:positionV relativeFrom="page">
                <wp:posOffset>9241536</wp:posOffset>
              </wp:positionV>
              <wp:extent cx="5237988" cy="365260"/>
              <wp:effectExtent l="0" t="0" r="0" b="0"/>
              <wp:wrapSquare wrapText="bothSides"/>
              <wp:docPr id="13068" name="Group 13068"/>
              <wp:cNvGraphicFramePr/>
              <a:graphic xmlns:a="http://schemas.openxmlformats.org/drawingml/2006/main">
                <a:graphicData uri="http://schemas.microsoft.com/office/word/2010/wordprocessingGroup">
                  <wpg:wgp>
                    <wpg:cNvGrpSpPr/>
                    <wpg:grpSpPr>
                      <a:xfrm>
                        <a:off x="0" y="0"/>
                        <a:ext cx="5237988" cy="365260"/>
                        <a:chOff x="0" y="0"/>
                        <a:chExt cx="5237988" cy="365260"/>
                      </a:xfrm>
                    </wpg:grpSpPr>
                    <wps:wsp>
                      <wps:cNvPr id="13074" name="Rectangle 13074"/>
                      <wps:cNvSpPr/>
                      <wps:spPr>
                        <a:xfrm>
                          <a:off x="1147826" y="210050"/>
                          <a:ext cx="139857" cy="206429"/>
                        </a:xfrm>
                        <a:prstGeom prst="rect">
                          <a:avLst/>
                        </a:prstGeom>
                        <a:ln>
                          <a:noFill/>
                        </a:ln>
                      </wps:spPr>
                      <wps:txbx>
                        <w:txbxContent>
                          <w:p w:rsidR="00DD2DF6" w:rsidRDefault="00DD2DF6">
                            <w:pPr>
                              <w:spacing w:after="160" w:line="259" w:lineRule="auto"/>
                              <w:ind w:left="0" w:firstLine="0"/>
                            </w:pPr>
                            <w:r>
                              <w:t xml:space="preserve">   </w:t>
                            </w:r>
                          </w:p>
                        </w:txbxContent>
                      </wps:txbx>
                      <wps:bodyPr horzOverflow="overflow" vert="horz" lIns="0" tIns="0" rIns="0" bIns="0" rtlCol="0">
                        <a:noAutofit/>
                      </wps:bodyPr>
                    </wps:wsp>
                    <wps:wsp>
                      <wps:cNvPr id="13075" name="Rectangle 13075"/>
                      <wps:cNvSpPr/>
                      <wps:spPr>
                        <a:xfrm>
                          <a:off x="1989455" y="210050"/>
                          <a:ext cx="139857" cy="206429"/>
                        </a:xfrm>
                        <a:prstGeom prst="rect">
                          <a:avLst/>
                        </a:prstGeom>
                        <a:ln>
                          <a:noFill/>
                        </a:ln>
                      </wps:spPr>
                      <wps:txbx>
                        <w:txbxContent>
                          <w:p w:rsidR="00DD2DF6" w:rsidRDefault="00DD2DF6">
                            <w:pPr>
                              <w:spacing w:after="160" w:line="259" w:lineRule="auto"/>
                              <w:ind w:left="0" w:firstLine="0"/>
                            </w:pPr>
                            <w:r>
                              <w:t xml:space="preserve">   </w:t>
                            </w:r>
                          </w:p>
                        </w:txbxContent>
                      </wps:txbx>
                      <wps:bodyPr horzOverflow="overflow" vert="horz" lIns="0" tIns="0" rIns="0" bIns="0" rtlCol="0">
                        <a:noAutofit/>
                      </wps:bodyPr>
                    </wps:wsp>
                    <wps:wsp>
                      <wps:cNvPr id="13076" name="Rectangle 13076"/>
                      <wps:cNvSpPr/>
                      <wps:spPr>
                        <a:xfrm>
                          <a:off x="3082417" y="210050"/>
                          <a:ext cx="139857" cy="206429"/>
                        </a:xfrm>
                        <a:prstGeom prst="rect">
                          <a:avLst/>
                        </a:prstGeom>
                        <a:ln>
                          <a:noFill/>
                        </a:ln>
                      </wps:spPr>
                      <wps:txbx>
                        <w:txbxContent>
                          <w:p w:rsidR="00DD2DF6" w:rsidRDefault="00DD2DF6">
                            <w:pPr>
                              <w:spacing w:after="160" w:line="259" w:lineRule="auto"/>
                              <w:ind w:left="0" w:firstLine="0"/>
                            </w:pPr>
                            <w:r>
                              <w:t xml:space="preserve">   </w:t>
                            </w:r>
                          </w:p>
                        </w:txbxContent>
                      </wps:txbx>
                      <wps:bodyPr horzOverflow="overflow" vert="horz" lIns="0" tIns="0" rIns="0" bIns="0" rtlCol="0">
                        <a:noAutofit/>
                      </wps:bodyPr>
                    </wps:wsp>
                    <wps:wsp>
                      <wps:cNvPr id="13077" name="Rectangle 13077"/>
                      <wps:cNvSpPr/>
                      <wps:spPr>
                        <a:xfrm>
                          <a:off x="4193413" y="210050"/>
                          <a:ext cx="139857" cy="206429"/>
                        </a:xfrm>
                        <a:prstGeom prst="rect">
                          <a:avLst/>
                        </a:prstGeom>
                        <a:ln>
                          <a:noFill/>
                        </a:ln>
                      </wps:spPr>
                      <wps:txbx>
                        <w:txbxContent>
                          <w:p w:rsidR="00DD2DF6" w:rsidRDefault="00DD2DF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071" name="Picture 13071"/>
                        <pic:cNvPicPr/>
                      </pic:nvPicPr>
                      <pic:blipFill>
                        <a:blip r:embed="rId1"/>
                        <a:stretch>
                          <a:fillRect/>
                        </a:stretch>
                      </pic:blipFill>
                      <pic:spPr>
                        <a:xfrm>
                          <a:off x="0" y="42673"/>
                          <a:ext cx="1146048" cy="292608"/>
                        </a:xfrm>
                        <a:prstGeom prst="rect">
                          <a:avLst/>
                        </a:prstGeom>
                      </pic:spPr>
                    </pic:pic>
                    <pic:pic xmlns:pic="http://schemas.openxmlformats.org/drawingml/2006/picture">
                      <pic:nvPicPr>
                        <pic:cNvPr id="13070" name="Picture 13070"/>
                        <pic:cNvPicPr/>
                      </pic:nvPicPr>
                      <pic:blipFill>
                        <a:blip r:embed="rId2"/>
                        <a:stretch>
                          <a:fillRect/>
                        </a:stretch>
                      </pic:blipFill>
                      <pic:spPr>
                        <a:xfrm>
                          <a:off x="1252728" y="41149"/>
                          <a:ext cx="736092" cy="294132"/>
                        </a:xfrm>
                        <a:prstGeom prst="rect">
                          <a:avLst/>
                        </a:prstGeom>
                      </pic:spPr>
                    </pic:pic>
                    <pic:pic xmlns:pic="http://schemas.openxmlformats.org/drawingml/2006/picture">
                      <pic:nvPicPr>
                        <pic:cNvPr id="13069" name="Picture 13069"/>
                        <pic:cNvPicPr/>
                      </pic:nvPicPr>
                      <pic:blipFill>
                        <a:blip r:embed="rId3"/>
                        <a:stretch>
                          <a:fillRect/>
                        </a:stretch>
                      </pic:blipFill>
                      <pic:spPr>
                        <a:xfrm>
                          <a:off x="2093976" y="0"/>
                          <a:ext cx="987552" cy="335280"/>
                        </a:xfrm>
                        <a:prstGeom prst="rect">
                          <a:avLst/>
                        </a:prstGeom>
                      </pic:spPr>
                    </pic:pic>
                    <pic:pic xmlns:pic="http://schemas.openxmlformats.org/drawingml/2006/picture">
                      <pic:nvPicPr>
                        <pic:cNvPr id="13073" name="Picture 13073"/>
                        <pic:cNvPicPr/>
                      </pic:nvPicPr>
                      <pic:blipFill>
                        <a:blip r:embed="rId4"/>
                        <a:stretch>
                          <a:fillRect/>
                        </a:stretch>
                      </pic:blipFill>
                      <pic:spPr>
                        <a:xfrm>
                          <a:off x="3186684" y="143256"/>
                          <a:ext cx="1005840" cy="192024"/>
                        </a:xfrm>
                        <a:prstGeom prst="rect">
                          <a:avLst/>
                        </a:prstGeom>
                      </pic:spPr>
                    </pic:pic>
                    <pic:pic xmlns:pic="http://schemas.openxmlformats.org/drawingml/2006/picture">
                      <pic:nvPicPr>
                        <pic:cNvPr id="13072" name="Picture 13072"/>
                        <pic:cNvPicPr/>
                      </pic:nvPicPr>
                      <pic:blipFill>
                        <a:blip r:embed="rId5"/>
                        <a:stretch>
                          <a:fillRect/>
                        </a:stretch>
                      </pic:blipFill>
                      <pic:spPr>
                        <a:xfrm>
                          <a:off x="4300728" y="50292"/>
                          <a:ext cx="937260" cy="284988"/>
                        </a:xfrm>
                        <a:prstGeom prst="rect">
                          <a:avLst/>
                        </a:prstGeom>
                      </pic:spPr>
                    </pic:pic>
                  </wpg:wgp>
                </a:graphicData>
              </a:graphic>
            </wp:anchor>
          </w:drawing>
        </mc:Choice>
        <mc:Fallback>
          <w:pict>
            <v:group id="Group 13068" o:spid="_x0000_s1036" style="position:absolute;left:0;text-align:left;margin-left:99.7pt;margin-top:727.7pt;width:412.45pt;height:28.75pt;z-index:251664384;mso-position-horizontal-relative:page;mso-position-vertical-relative:page" coordsize="52379,36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">
              <v:rect id="Rectangle 13074" o:spid="_x0000_s1037" style="position:absolute;left:11478;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" filled="f" stroked="f">
                <v:textbox inset="0,0,0,0">
                  <w:txbxContent>
                    <w:p w:rsidR="00054B84" w:rsidRDefault="00054B84">
                      <w:pPr>
                        <w:spacing w:after="160" w:line="259" w:lineRule="auto"/>
                        <w:ind w:left="0" w:firstLine="0"/>
                      </w:pPr>
                      <w:r>
                        <w:t xml:space="preserve">   </w:t>
                      </w:r>
                    </w:p>
                  </w:txbxContent>
                </v:textbox>
              </v:rect>
              <v:rect id="Rectangle 13075" o:spid="_x0000_s1038" style="position:absolute;left:19894;top:2100;width:139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" filled="f" stroked="f">
                <v:textbox inset="0,0,0,0">
                  <w:txbxContent>
                    <w:p w:rsidR="00054B84" w:rsidRDefault="00054B84">
                      <w:pPr>
                        <w:spacing w:after="160" w:line="259" w:lineRule="auto"/>
                        <w:ind w:left="0" w:firstLine="0"/>
                      </w:pPr>
                      <w:r>
                        <w:t xml:space="preserve">   </w:t>
                      </w:r>
                    </w:p>
                  </w:txbxContent>
                </v:textbox>
              </v:rect>
              <v:rect id="Rectangle 13076" o:spid="_x0000_s1039" style="position:absolute;left:30824;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" filled="f" stroked="f">
                <v:textbox inset="0,0,0,0">
                  <w:txbxContent>
                    <w:p w:rsidR="00054B84" w:rsidRDefault="00054B84">
                      <w:pPr>
                        <w:spacing w:after="160" w:line="259" w:lineRule="auto"/>
                        <w:ind w:left="0" w:firstLine="0"/>
                      </w:pPr>
                      <w:r>
                        <w:t xml:space="preserve">   </w:t>
                      </w:r>
                    </w:p>
                  </w:txbxContent>
                </v:textbox>
              </v:rect>
              <v:rect id="Rectangle 13077" o:spid="_x0000_s1040" style="position:absolute;left:41934;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" filled="f" stroked="f">
                <v:textbox inset="0,0,0,0">
                  <w:txbxContent>
                    <w:p w:rsidR="00054B84" w:rsidRDefault="00054B84">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71" o:spid="_x0000_s1041" type="#_x0000_t75" style="position:absolute;top:426;width:11460;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">
                <v:imagedata r:id="rId6" o:title=""/>
              </v:shape>
              <v:shape id="Picture 13070" o:spid="_x0000_s1042" type="#_x0000_t75" style="position:absolute;left:12527;top:411;width:7361;height: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">
                <v:imagedata r:id="rId7" o:title=""/>
              </v:shape>
              <v:shape id="Picture 13069" o:spid="_x0000_s1043" type="#_x0000_t75" style="position:absolute;left:20939;width:9876;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">
                <v:imagedata r:id="rId8" o:title=""/>
              </v:shape>
              <v:shape id="Picture 13073" o:spid="_x0000_s1044" type="#_x0000_t75" style="position:absolute;left:31866;top:1432;width:10059;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">
                <v:imagedata r:id="rId9" o:title=""/>
              </v:shape>
              <v:shape id="Picture 13072" o:spid="_x0000_s1045" type="#_x0000_t75" style="position:absolute;left:43007;top:502;width:9372;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">
                <v:imagedata r:id="rId10" o:title=""/>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F6" w:rsidRDefault="00DD2DF6">
    <w:pPr>
      <w:spacing w:after="0" w:line="259" w:lineRule="auto"/>
      <w:ind w:left="-1440" w:right="629"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1266444</wp:posOffset>
              </wp:positionH>
              <wp:positionV relativeFrom="page">
                <wp:posOffset>9241536</wp:posOffset>
              </wp:positionV>
              <wp:extent cx="5237988" cy="365260"/>
              <wp:effectExtent l="0" t="0" r="0" b="0"/>
              <wp:wrapSquare wrapText="bothSides"/>
              <wp:docPr id="13014" name="Group 13014"/>
              <wp:cNvGraphicFramePr/>
              <a:graphic xmlns:a="http://schemas.openxmlformats.org/drawingml/2006/main">
                <a:graphicData uri="http://schemas.microsoft.com/office/word/2010/wordprocessingGroup">
                  <wpg:wgp>
                    <wpg:cNvGrpSpPr/>
                    <wpg:grpSpPr>
                      <a:xfrm>
                        <a:off x="0" y="0"/>
                        <a:ext cx="5237988" cy="365260"/>
                        <a:chOff x="0" y="0"/>
                        <a:chExt cx="5237988" cy="365260"/>
                      </a:xfrm>
                    </wpg:grpSpPr>
                    <wps:wsp>
                      <wps:cNvPr id="13020" name="Rectangle 13020"/>
                      <wps:cNvSpPr/>
                      <wps:spPr>
                        <a:xfrm>
                          <a:off x="1147826" y="210050"/>
                          <a:ext cx="139857" cy="206429"/>
                        </a:xfrm>
                        <a:prstGeom prst="rect">
                          <a:avLst/>
                        </a:prstGeom>
                        <a:ln>
                          <a:noFill/>
                        </a:ln>
                      </wps:spPr>
                      <wps:txbx>
                        <w:txbxContent>
                          <w:p w:rsidR="00DD2DF6" w:rsidRDefault="00DD2DF6">
                            <w:pPr>
                              <w:spacing w:after="160" w:line="259" w:lineRule="auto"/>
                              <w:ind w:left="0" w:firstLine="0"/>
                            </w:pPr>
                            <w:r>
                              <w:t xml:space="preserve">   </w:t>
                            </w:r>
                          </w:p>
                        </w:txbxContent>
                      </wps:txbx>
                      <wps:bodyPr horzOverflow="overflow" vert="horz" lIns="0" tIns="0" rIns="0" bIns="0" rtlCol="0">
                        <a:noAutofit/>
                      </wps:bodyPr>
                    </wps:wsp>
                    <wps:wsp>
                      <wps:cNvPr id="13021" name="Rectangle 13021"/>
                      <wps:cNvSpPr/>
                      <wps:spPr>
                        <a:xfrm>
                          <a:off x="1989455" y="210050"/>
                          <a:ext cx="139857" cy="206429"/>
                        </a:xfrm>
                        <a:prstGeom prst="rect">
                          <a:avLst/>
                        </a:prstGeom>
                        <a:ln>
                          <a:noFill/>
                        </a:ln>
                      </wps:spPr>
                      <wps:txbx>
                        <w:txbxContent>
                          <w:p w:rsidR="00DD2DF6" w:rsidRDefault="00DD2DF6">
                            <w:pPr>
                              <w:spacing w:after="160" w:line="259" w:lineRule="auto"/>
                              <w:ind w:left="0" w:firstLine="0"/>
                            </w:pPr>
                            <w:r>
                              <w:t xml:space="preserve">   </w:t>
                            </w:r>
                          </w:p>
                        </w:txbxContent>
                      </wps:txbx>
                      <wps:bodyPr horzOverflow="overflow" vert="horz" lIns="0" tIns="0" rIns="0" bIns="0" rtlCol="0">
                        <a:noAutofit/>
                      </wps:bodyPr>
                    </wps:wsp>
                    <wps:wsp>
                      <wps:cNvPr id="13022" name="Rectangle 13022"/>
                      <wps:cNvSpPr/>
                      <wps:spPr>
                        <a:xfrm>
                          <a:off x="3082417" y="210050"/>
                          <a:ext cx="139857" cy="206429"/>
                        </a:xfrm>
                        <a:prstGeom prst="rect">
                          <a:avLst/>
                        </a:prstGeom>
                        <a:ln>
                          <a:noFill/>
                        </a:ln>
                      </wps:spPr>
                      <wps:txbx>
                        <w:txbxContent>
                          <w:p w:rsidR="00DD2DF6" w:rsidRDefault="00DD2DF6">
                            <w:pPr>
                              <w:spacing w:after="160" w:line="259" w:lineRule="auto"/>
                              <w:ind w:left="0" w:firstLine="0"/>
                            </w:pPr>
                            <w:r>
                              <w:t xml:space="preserve">   </w:t>
                            </w:r>
                          </w:p>
                        </w:txbxContent>
                      </wps:txbx>
                      <wps:bodyPr horzOverflow="overflow" vert="horz" lIns="0" tIns="0" rIns="0" bIns="0" rtlCol="0">
                        <a:noAutofit/>
                      </wps:bodyPr>
                    </wps:wsp>
                    <wps:wsp>
                      <wps:cNvPr id="13023" name="Rectangle 13023"/>
                      <wps:cNvSpPr/>
                      <wps:spPr>
                        <a:xfrm>
                          <a:off x="4193413" y="210050"/>
                          <a:ext cx="139857" cy="206429"/>
                        </a:xfrm>
                        <a:prstGeom prst="rect">
                          <a:avLst/>
                        </a:prstGeom>
                        <a:ln>
                          <a:noFill/>
                        </a:ln>
                      </wps:spPr>
                      <wps:txbx>
                        <w:txbxContent>
                          <w:p w:rsidR="00DD2DF6" w:rsidRDefault="00DD2DF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017" name="Picture 13017"/>
                        <pic:cNvPicPr/>
                      </pic:nvPicPr>
                      <pic:blipFill>
                        <a:blip r:embed="rId1"/>
                        <a:stretch>
                          <a:fillRect/>
                        </a:stretch>
                      </pic:blipFill>
                      <pic:spPr>
                        <a:xfrm>
                          <a:off x="0" y="42673"/>
                          <a:ext cx="1146048" cy="292608"/>
                        </a:xfrm>
                        <a:prstGeom prst="rect">
                          <a:avLst/>
                        </a:prstGeom>
                      </pic:spPr>
                    </pic:pic>
                    <pic:pic xmlns:pic="http://schemas.openxmlformats.org/drawingml/2006/picture">
                      <pic:nvPicPr>
                        <pic:cNvPr id="13016" name="Picture 13016"/>
                        <pic:cNvPicPr/>
                      </pic:nvPicPr>
                      <pic:blipFill>
                        <a:blip r:embed="rId2"/>
                        <a:stretch>
                          <a:fillRect/>
                        </a:stretch>
                      </pic:blipFill>
                      <pic:spPr>
                        <a:xfrm>
                          <a:off x="1252728" y="41149"/>
                          <a:ext cx="736092" cy="294132"/>
                        </a:xfrm>
                        <a:prstGeom prst="rect">
                          <a:avLst/>
                        </a:prstGeom>
                      </pic:spPr>
                    </pic:pic>
                    <pic:pic xmlns:pic="http://schemas.openxmlformats.org/drawingml/2006/picture">
                      <pic:nvPicPr>
                        <pic:cNvPr id="13015" name="Picture 13015"/>
                        <pic:cNvPicPr/>
                      </pic:nvPicPr>
                      <pic:blipFill>
                        <a:blip r:embed="rId3"/>
                        <a:stretch>
                          <a:fillRect/>
                        </a:stretch>
                      </pic:blipFill>
                      <pic:spPr>
                        <a:xfrm>
                          <a:off x="2093976" y="0"/>
                          <a:ext cx="987552" cy="335280"/>
                        </a:xfrm>
                        <a:prstGeom prst="rect">
                          <a:avLst/>
                        </a:prstGeom>
                      </pic:spPr>
                    </pic:pic>
                    <pic:pic xmlns:pic="http://schemas.openxmlformats.org/drawingml/2006/picture">
                      <pic:nvPicPr>
                        <pic:cNvPr id="13019" name="Picture 13019"/>
                        <pic:cNvPicPr/>
                      </pic:nvPicPr>
                      <pic:blipFill>
                        <a:blip r:embed="rId4"/>
                        <a:stretch>
                          <a:fillRect/>
                        </a:stretch>
                      </pic:blipFill>
                      <pic:spPr>
                        <a:xfrm>
                          <a:off x="3186684" y="143256"/>
                          <a:ext cx="1005840" cy="192024"/>
                        </a:xfrm>
                        <a:prstGeom prst="rect">
                          <a:avLst/>
                        </a:prstGeom>
                      </pic:spPr>
                    </pic:pic>
                    <pic:pic xmlns:pic="http://schemas.openxmlformats.org/drawingml/2006/picture">
                      <pic:nvPicPr>
                        <pic:cNvPr id="13018" name="Picture 13018"/>
                        <pic:cNvPicPr/>
                      </pic:nvPicPr>
                      <pic:blipFill>
                        <a:blip r:embed="rId5"/>
                        <a:stretch>
                          <a:fillRect/>
                        </a:stretch>
                      </pic:blipFill>
                      <pic:spPr>
                        <a:xfrm>
                          <a:off x="4300728" y="50292"/>
                          <a:ext cx="937260" cy="284988"/>
                        </a:xfrm>
                        <a:prstGeom prst="rect">
                          <a:avLst/>
                        </a:prstGeom>
                      </pic:spPr>
                    </pic:pic>
                  </wpg:wgp>
                </a:graphicData>
              </a:graphic>
            </wp:anchor>
          </w:drawing>
        </mc:Choice>
        <mc:Fallback>
          <w:pict>
            <v:group id="Group 13014" o:spid="_x0000_s1046" style="position:absolute;left:0;text-align:left;margin-left:99.7pt;margin-top:727.7pt;width:412.45pt;height:28.75pt;z-index:251665408;mso-position-horizontal-relative:page;mso-position-vertical-relative:page" coordsize="52379,36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">
              <v:rect id="Rectangle 13020" o:spid="_x0000_s1047" style="position:absolute;left:11478;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" filled="f" stroked="f">
                <v:textbox inset="0,0,0,0">
                  <w:txbxContent>
                    <w:p w:rsidR="00054B84" w:rsidRDefault="00054B84">
                      <w:pPr>
                        <w:spacing w:after="160" w:line="259" w:lineRule="auto"/>
                        <w:ind w:left="0" w:firstLine="0"/>
                      </w:pPr>
                      <w:r>
                        <w:t xml:space="preserve">   </w:t>
                      </w:r>
                    </w:p>
                  </w:txbxContent>
                </v:textbox>
              </v:rect>
              <v:rect id="Rectangle 13021" o:spid="_x0000_s1048" style="position:absolute;left:19894;top:2100;width:139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" filled="f" stroked="f">
                <v:textbox inset="0,0,0,0">
                  <w:txbxContent>
                    <w:p w:rsidR="00054B84" w:rsidRDefault="00054B84">
                      <w:pPr>
                        <w:spacing w:after="160" w:line="259" w:lineRule="auto"/>
                        <w:ind w:left="0" w:firstLine="0"/>
                      </w:pPr>
                      <w:r>
                        <w:t xml:space="preserve">   </w:t>
                      </w:r>
                    </w:p>
                  </w:txbxContent>
                </v:textbox>
              </v:rect>
              <v:rect id="Rectangle 13022" o:spid="_x0000_s1049" style="position:absolute;left:30824;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" filled="f" stroked="f">
                <v:textbox inset="0,0,0,0">
                  <w:txbxContent>
                    <w:p w:rsidR="00054B84" w:rsidRDefault="00054B84">
                      <w:pPr>
                        <w:spacing w:after="160" w:line="259" w:lineRule="auto"/>
                        <w:ind w:left="0" w:firstLine="0"/>
                      </w:pPr>
                      <w:r>
                        <w:t xml:space="preserve">   </w:t>
                      </w:r>
                    </w:p>
                  </w:txbxContent>
                </v:textbox>
              </v:rect>
              <v:rect id="Rectangle 13023" o:spid="_x0000_s1050" style="position:absolute;left:41934;top:2100;width:13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" filled="f" stroked="f">
                <v:textbox inset="0,0,0,0">
                  <w:txbxContent>
                    <w:p w:rsidR="00054B84" w:rsidRDefault="00054B84">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17" o:spid="_x0000_s1051" type="#_x0000_t75" style="position:absolute;top:426;width:11460;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">
                <v:imagedata r:id="rId6" o:title=""/>
              </v:shape>
              <v:shape id="Picture 13016" o:spid="_x0000_s1052" type="#_x0000_t75" style="position:absolute;left:12527;top:411;width:7361;height:2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">
                <v:imagedata r:id="rId7" o:title=""/>
              </v:shape>
              <v:shape id="Picture 13015" o:spid="_x0000_s1053" type="#_x0000_t75" style="position:absolute;left:20939;width:9876;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">
                <v:imagedata r:id="rId8" o:title=""/>
              </v:shape>
              <v:shape id="Picture 13019" o:spid="_x0000_s1054" type="#_x0000_t75" style="position:absolute;left:31866;top:1432;width:10059;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">
                <v:imagedata r:id="rId9" o:title=""/>
              </v:shape>
              <v:shape id="Picture 13018" o:spid="_x0000_s1055" type="#_x0000_t75" style="position:absolute;left:43007;top:502;width:9372;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">
                <v:imagedata r:id="rId10" o:title=""/>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E2F" w:rsidRDefault="00EE2E2F">
      <w:pPr>
        <w:spacing w:after="97" w:line="257" w:lineRule="auto"/>
        <w:ind w:left="0" w:firstLine="0"/>
      </w:pPr>
      <w:r>
        <w:separator/>
      </w:r>
    </w:p>
  </w:footnote>
  <w:footnote w:type="continuationSeparator" w:id="0">
    <w:p w:rsidR="00EE2E2F" w:rsidRDefault="00EE2E2F">
      <w:pPr>
        <w:spacing w:after="97" w:line="257" w:lineRule="auto"/>
        <w:ind w:left="0" w:firstLine="0"/>
      </w:pPr>
      <w:r>
        <w:continuationSeparator/>
      </w:r>
    </w:p>
  </w:footnote>
  <w:footnote w:id="1">
    <w:p w:rsidR="00DD2DF6" w:rsidRPr="00CB6D6D" w:rsidRDefault="00DD2DF6">
      <w:pPr>
        <w:pStyle w:val="FootnoteText"/>
        <w:rPr>
          <w:lang w:val="fr-FR"/>
        </w:rPr>
      </w:pPr>
      <w:r>
        <w:rPr>
          <w:rStyle w:val="FootnoteReference"/>
        </w:rPr>
        <w:footnoteRef/>
      </w:r>
      <w:r w:rsidRPr="00CB6D6D">
        <w:t xml:space="preserve"> </w:t>
      </w:r>
      <w:hyperlink r:id="rId1">
        <w:r>
          <w:rPr>
            <w:rFonts w:ascii="Work Sans" w:eastAsia="Work Sans" w:hAnsi="Work Sans" w:cs="Work Sans"/>
            <w:color w:val="1155CC"/>
            <w:sz w:val="18"/>
            <w:szCs w:val="18"/>
            <w:u w:val="single"/>
          </w:rPr>
          <w:t>Mandal, A. (2021)</w:t>
        </w:r>
      </w:hyperlink>
      <w:r>
        <w:rPr>
          <w:rFonts w:ascii="Work Sans" w:eastAsia="Work Sans" w:hAnsi="Work Sans" w:cs="Work Sans"/>
          <w:sz w:val="18"/>
          <w:szCs w:val="18"/>
        </w:rPr>
        <w:t xml:space="preserve">. “Algorithmic Origins of Bias.” </w:t>
      </w:r>
      <w:proofErr w:type="spellStart"/>
      <w:r w:rsidRPr="00CB6D6D">
        <w:rPr>
          <w:rFonts w:ascii="Work Sans" w:eastAsia="Work Sans" w:hAnsi="Work Sans" w:cs="Work Sans"/>
          <w:sz w:val="18"/>
          <w:szCs w:val="18"/>
          <w:lang w:val="fr-FR"/>
        </w:rPr>
        <w:t>Women</w:t>
      </w:r>
      <w:proofErr w:type="spellEnd"/>
      <w:r w:rsidRPr="00CB6D6D">
        <w:rPr>
          <w:rFonts w:ascii="Work Sans" w:eastAsia="Work Sans" w:hAnsi="Work Sans" w:cs="Work Sans"/>
          <w:sz w:val="18"/>
          <w:szCs w:val="18"/>
          <w:lang w:val="fr-FR"/>
        </w:rPr>
        <w:t xml:space="preserve"> at the Table</w:t>
      </w:r>
    </w:p>
  </w:footnote>
  <w:footnote w:id="2">
    <w:p w:rsidR="00DD2DF6" w:rsidRPr="00056AB8" w:rsidRDefault="00DD2DF6" w:rsidP="00CB6D6D">
      <w:pPr>
        <w:spacing w:after="89" w:line="265" w:lineRule="auto"/>
        <w:rPr>
          <w:lang w:val="fr-FR"/>
        </w:rPr>
      </w:pPr>
      <w:r>
        <w:rPr>
          <w:rStyle w:val="FootnoteReference"/>
        </w:rPr>
        <w:footnoteRef/>
      </w:r>
      <w:r w:rsidRPr="00CB6D6D">
        <w:rPr>
          <w:lang w:val="fr-FR"/>
        </w:rPr>
        <w:t xml:space="preserve"> </w:t>
      </w:r>
      <w:r w:rsidRPr="00056AB8">
        <w:rPr>
          <w:sz w:val="16"/>
          <w:lang w:val="fr-FR"/>
        </w:rPr>
        <w:t xml:space="preserve">Pour des ressources et des discussions supplémentaires sur l'IA et les droits de l'homme, consultez la boîte à outils Droits de l'homme &lt;AI &amp; égalité&gt; de </w:t>
      </w:r>
      <w:proofErr w:type="spellStart"/>
      <w:r w:rsidRPr="00056AB8">
        <w:rPr>
          <w:sz w:val="16"/>
          <w:lang w:val="fr-FR"/>
        </w:rPr>
        <w:t>Women</w:t>
      </w:r>
      <w:proofErr w:type="spellEnd"/>
      <w:r w:rsidRPr="00056AB8">
        <w:rPr>
          <w:sz w:val="16"/>
          <w:lang w:val="fr-FR"/>
        </w:rPr>
        <w:t xml:space="preserve"> at the Tabl</w:t>
      </w:r>
      <w:hyperlink r:id="rId2">
        <w:r w:rsidRPr="00056AB8">
          <w:rPr>
            <w:sz w:val="16"/>
            <w:lang w:val="fr-FR"/>
          </w:rPr>
          <w:t xml:space="preserve">e </w:t>
        </w:r>
      </w:hyperlink>
      <w:hyperlink r:id="rId3">
        <w:r w:rsidRPr="00056AB8">
          <w:rPr>
            <w:color w:val="1155CC"/>
            <w:sz w:val="16"/>
            <w:u w:val="single" w:color="1155CC"/>
            <w:lang w:val="fr-FR"/>
          </w:rPr>
          <w:t>ici</w:t>
        </w:r>
      </w:hyperlink>
      <w:hyperlink r:id="rId4">
        <w:r w:rsidRPr="00056AB8">
          <w:rPr>
            <w:sz w:val="16"/>
            <w:lang w:val="fr-FR"/>
          </w:rPr>
          <w:t>.</w:t>
        </w:r>
      </w:hyperlink>
      <w:hyperlink r:id="rId5">
        <w:r w:rsidRPr="00056AB8">
          <w:rPr>
            <w:sz w:val="16"/>
            <w:lang w:val="fr-FR"/>
          </w:rPr>
          <w:t xml:space="preserve"> </w:t>
        </w:r>
      </w:hyperlink>
    </w:p>
    <w:p w:rsidR="00DD2DF6" w:rsidRPr="00CB6D6D" w:rsidRDefault="00DD2DF6">
      <w:pPr>
        <w:pStyle w:val="FootnoteText"/>
        <w:rPr>
          <w:lang w:val="fr-FR"/>
        </w:rPr>
      </w:pPr>
    </w:p>
  </w:footnote>
  <w:footnote w:id="3">
    <w:p w:rsidR="00DD2DF6" w:rsidRPr="00DD2DF6" w:rsidRDefault="00DD2DF6">
      <w:pPr>
        <w:pStyle w:val="FootnoteText"/>
      </w:pPr>
      <w:r>
        <w:rPr>
          <w:rStyle w:val="FootnoteReference"/>
        </w:rPr>
        <w:footnoteRef/>
      </w:r>
      <w:r w:rsidRPr="00CB6D6D">
        <w:rPr>
          <w:lang w:val="fr-FR"/>
        </w:rPr>
        <w:t xml:space="preserve"> </w:t>
      </w:r>
      <w:hyperlink r:id="rId6">
        <w:proofErr w:type="spellStart"/>
        <w:r w:rsidRPr="00056AB8">
          <w:rPr>
            <w:color w:val="1155CC"/>
            <w:sz w:val="16"/>
            <w:u w:val="single" w:color="1155CC"/>
            <w:lang w:val="fr-FR"/>
          </w:rPr>
          <w:t>Zulver</w:t>
        </w:r>
        <w:proofErr w:type="spellEnd"/>
        <w:r w:rsidRPr="00056AB8">
          <w:rPr>
            <w:color w:val="1155CC"/>
            <w:sz w:val="16"/>
            <w:u w:val="single" w:color="1155CC"/>
            <w:lang w:val="fr-FR"/>
          </w:rPr>
          <w:t xml:space="preserve">, J.M., et al. </w:t>
        </w:r>
      </w:hyperlink>
      <w:hyperlink r:id="rId7">
        <w:r w:rsidRPr="00056AB8">
          <w:rPr>
            <w:color w:val="1155CC"/>
            <w:sz w:val="16"/>
            <w:u w:val="single" w:color="1155CC"/>
            <w:lang w:val="fr-FR"/>
          </w:rPr>
          <w:t>(2021)</w:t>
        </w:r>
      </w:hyperlink>
      <w:hyperlink r:id="rId8">
        <w:r w:rsidRPr="00056AB8">
          <w:rPr>
            <w:sz w:val="16"/>
            <w:lang w:val="fr-FR"/>
          </w:rPr>
          <w:t xml:space="preserve">. </w:t>
        </w:r>
      </w:hyperlink>
      <w:r w:rsidRPr="00056AB8">
        <w:rPr>
          <w:sz w:val="16"/>
          <w:lang w:val="fr-FR"/>
        </w:rPr>
        <w:t xml:space="preserve">"COVID-19 et la violence sexiste : réflexions d'un projet de "données pour le développement" à la frontière entre la Colombie et le Venezuela". </w:t>
      </w:r>
      <w:r w:rsidRPr="00DD2DF6">
        <w:rPr>
          <w:i/>
          <w:sz w:val="16"/>
        </w:rPr>
        <w:t xml:space="preserve">Revue </w:t>
      </w:r>
      <w:proofErr w:type="spellStart"/>
      <w:r w:rsidRPr="00DD2DF6">
        <w:rPr>
          <w:i/>
          <w:sz w:val="16"/>
        </w:rPr>
        <w:t>internationale</w:t>
      </w:r>
      <w:proofErr w:type="spellEnd"/>
      <w:r w:rsidRPr="00DD2DF6">
        <w:rPr>
          <w:i/>
          <w:sz w:val="16"/>
        </w:rPr>
        <w:t xml:space="preserve"> </w:t>
      </w:r>
      <w:proofErr w:type="spellStart"/>
      <w:r w:rsidRPr="00DD2DF6">
        <w:rPr>
          <w:i/>
          <w:sz w:val="16"/>
        </w:rPr>
        <w:t>féministe</w:t>
      </w:r>
      <w:proofErr w:type="spellEnd"/>
      <w:r w:rsidRPr="00DD2DF6">
        <w:rPr>
          <w:i/>
          <w:sz w:val="16"/>
        </w:rPr>
        <w:t xml:space="preserve"> de </w:t>
      </w:r>
      <w:proofErr w:type="spellStart"/>
      <w:r w:rsidRPr="00DD2DF6">
        <w:rPr>
          <w:i/>
          <w:sz w:val="16"/>
        </w:rPr>
        <w:t>politique</w:t>
      </w:r>
      <w:proofErr w:type="spellEnd"/>
      <w:r w:rsidRPr="00DD2DF6">
        <w:rPr>
          <w:i/>
          <w:sz w:val="16"/>
        </w:rPr>
        <w:t xml:space="preserve"> </w:t>
      </w:r>
      <w:r w:rsidRPr="00DD2DF6">
        <w:rPr>
          <w:sz w:val="16"/>
        </w:rPr>
        <w:t>23(2</w:t>
      </w:r>
      <w:proofErr w:type="gramStart"/>
      <w:r w:rsidRPr="00DD2DF6">
        <w:rPr>
          <w:sz w:val="16"/>
        </w:rPr>
        <w:t>) :</w:t>
      </w:r>
      <w:proofErr w:type="gramEnd"/>
      <w:r w:rsidRPr="00DD2DF6">
        <w:rPr>
          <w:sz w:val="16"/>
        </w:rPr>
        <w:t xml:space="preserve"> 341-349.</w:t>
      </w:r>
    </w:p>
  </w:footnote>
  <w:footnote w:id="4">
    <w:p w:rsidR="00DD2DF6" w:rsidRPr="00CB6D6D" w:rsidRDefault="00DD2DF6">
      <w:pPr>
        <w:pStyle w:val="FootnoteText"/>
      </w:pPr>
      <w:r>
        <w:rPr>
          <w:rStyle w:val="FootnoteReference"/>
        </w:rPr>
        <w:footnoteRef/>
      </w:r>
      <w:r w:rsidRPr="00CB6D6D">
        <w:t xml:space="preserve"> </w:t>
      </w:r>
      <w:proofErr w:type="spellStart"/>
      <w:r>
        <w:rPr>
          <w:rFonts w:ascii="Work Sans" w:eastAsia="Work Sans" w:hAnsi="Work Sans" w:cs="Work Sans"/>
          <w:sz w:val="16"/>
          <w:szCs w:val="16"/>
        </w:rPr>
        <w:t>Voir</w:t>
      </w:r>
      <w:proofErr w:type="spellEnd"/>
      <w:r>
        <w:rPr>
          <w:rFonts w:ascii="Work Sans" w:eastAsia="Work Sans" w:hAnsi="Work Sans" w:cs="Work Sans"/>
          <w:sz w:val="16"/>
          <w:szCs w:val="16"/>
        </w:rPr>
        <w:t xml:space="preserve"> Stanford’s Gendered Innovations in Science and Engineering Project’s discussion of intersectional approaches (</w:t>
      </w:r>
      <w:hyperlink r:id="rId9">
        <w:r>
          <w:rPr>
            <w:rFonts w:ascii="Work Sans" w:eastAsia="Work Sans" w:hAnsi="Work Sans" w:cs="Work Sans"/>
            <w:color w:val="1155CC"/>
            <w:sz w:val="16"/>
            <w:szCs w:val="16"/>
            <w:u w:val="single"/>
          </w:rPr>
          <w:t>here</w:t>
        </w:r>
      </w:hyperlink>
      <w:r>
        <w:rPr>
          <w:rFonts w:ascii="Work Sans" w:eastAsia="Work Sans" w:hAnsi="Work Sans" w:cs="Work Sans"/>
          <w:sz w:val="16"/>
          <w:szCs w:val="16"/>
        </w:rPr>
        <w:t>) and their resources to support Intersectional Design methods (</w:t>
      </w:r>
      <w:hyperlink r:id="rId10">
        <w:r>
          <w:rPr>
            <w:rFonts w:ascii="Work Sans" w:eastAsia="Work Sans" w:hAnsi="Work Sans" w:cs="Work Sans"/>
            <w:color w:val="1155CC"/>
            <w:sz w:val="16"/>
            <w:szCs w:val="16"/>
            <w:u w:val="single"/>
          </w:rPr>
          <w:t>here</w:t>
        </w:r>
      </w:hyperlink>
      <w:r>
        <w:rPr>
          <w:rFonts w:ascii="Work Sans" w:eastAsia="Work Sans" w:hAnsi="Work Sans" w:cs="Work Sans"/>
          <w:sz w:val="16"/>
          <w:szCs w:val="16"/>
        </w:rPr>
        <w:t>)</w:t>
      </w:r>
    </w:p>
  </w:footnote>
  <w:footnote w:id="5">
    <w:p w:rsidR="00DD2DF6" w:rsidRPr="00056AB8" w:rsidRDefault="00DD2DF6">
      <w:pPr>
        <w:pStyle w:val="footnotedescription"/>
        <w:spacing w:after="93" w:line="261" w:lineRule="auto"/>
        <w:rPr>
          <w:lang w:val="fr-FR"/>
        </w:rPr>
      </w:pPr>
      <w:r>
        <w:rPr>
          <w:rStyle w:val="footnotemark"/>
        </w:rPr>
        <w:footnoteRef/>
      </w:r>
      <w:r w:rsidRPr="00EE2096">
        <w:t xml:space="preserve"> </w:t>
      </w:r>
      <w:hyperlink r:id="rId11">
        <w:r>
          <w:rPr>
            <w:rFonts w:ascii="Work Sans" w:eastAsia="Work Sans" w:hAnsi="Work Sans" w:cs="Work Sans"/>
            <w:color w:val="1155CC"/>
            <w:szCs w:val="16"/>
            <w:u w:val="single"/>
          </w:rPr>
          <w:t>Fuentes, L. and Cookson, T.P. (2020).</w:t>
        </w:r>
      </w:hyperlink>
      <w:r>
        <w:rPr>
          <w:rFonts w:ascii="Work Sans" w:eastAsia="Work Sans" w:hAnsi="Work Sans" w:cs="Work Sans"/>
          <w:szCs w:val="16"/>
        </w:rPr>
        <w:t xml:space="preserve"> “Counting gender (in)equality? a feminist geographical critique of the ‘gender data revolution’.” </w:t>
      </w:r>
      <w:proofErr w:type="spellStart"/>
      <w:r w:rsidRPr="00DD2DF6">
        <w:rPr>
          <w:rFonts w:ascii="Work Sans" w:eastAsia="Work Sans" w:hAnsi="Work Sans" w:cs="Work Sans"/>
          <w:i/>
          <w:szCs w:val="16"/>
          <w:lang w:val="fr-FR"/>
        </w:rPr>
        <w:t>Gender</w:t>
      </w:r>
      <w:proofErr w:type="spellEnd"/>
      <w:r w:rsidRPr="00DD2DF6">
        <w:rPr>
          <w:rFonts w:ascii="Work Sans" w:eastAsia="Work Sans" w:hAnsi="Work Sans" w:cs="Work Sans"/>
          <w:i/>
          <w:szCs w:val="16"/>
          <w:lang w:val="fr-FR"/>
        </w:rPr>
        <w:t xml:space="preserve">, Place &amp; Culture </w:t>
      </w:r>
      <w:r w:rsidRPr="00DD2DF6">
        <w:rPr>
          <w:rFonts w:ascii="Work Sans" w:eastAsia="Work Sans" w:hAnsi="Work Sans" w:cs="Work Sans"/>
          <w:szCs w:val="16"/>
          <w:lang w:val="fr-FR"/>
        </w:rPr>
        <w:t>27(6</w:t>
      </w:r>
      <w:proofErr w:type="gramStart"/>
      <w:r w:rsidRPr="00DD2DF6">
        <w:rPr>
          <w:rFonts w:ascii="Work Sans" w:eastAsia="Work Sans" w:hAnsi="Work Sans" w:cs="Work Sans"/>
          <w:szCs w:val="16"/>
          <w:lang w:val="fr-FR"/>
        </w:rPr>
        <w:t>):</w:t>
      </w:r>
      <w:proofErr w:type="gramEnd"/>
      <w:r w:rsidRPr="00DD2DF6">
        <w:rPr>
          <w:rFonts w:ascii="Work Sans" w:eastAsia="Work Sans" w:hAnsi="Work Sans" w:cs="Work Sans"/>
          <w:szCs w:val="16"/>
          <w:lang w:val="fr-FR"/>
        </w:rPr>
        <w:t xml:space="preserve"> 881-902</w:t>
      </w:r>
      <w:r w:rsidRPr="00056AB8">
        <w:rPr>
          <w:lang w:val="fr-FR"/>
        </w:rPr>
        <w:t xml:space="preserve">  </w:t>
      </w:r>
    </w:p>
  </w:footnote>
  <w:footnote w:id="6">
    <w:p w:rsidR="00DD2DF6" w:rsidRPr="00056AB8" w:rsidRDefault="00DD2DF6">
      <w:pPr>
        <w:pStyle w:val="footnotedescription"/>
        <w:spacing w:after="0"/>
        <w:rPr>
          <w:lang w:val="fr-FR"/>
        </w:rPr>
      </w:pPr>
      <w:r>
        <w:rPr>
          <w:rStyle w:val="footnotemark"/>
        </w:rPr>
        <w:footnoteRef/>
      </w:r>
      <w:r w:rsidRPr="00056AB8">
        <w:rPr>
          <w:lang w:val="fr-FR"/>
        </w:rPr>
        <w:t xml:space="preserve"> Par exemple, voir le cadre analytique de </w:t>
      </w:r>
      <w:proofErr w:type="spellStart"/>
      <w:r w:rsidRPr="00056AB8">
        <w:rPr>
          <w:lang w:val="fr-FR"/>
        </w:rPr>
        <w:t>Gender</w:t>
      </w:r>
      <w:proofErr w:type="spellEnd"/>
      <w:r w:rsidRPr="00056AB8">
        <w:rPr>
          <w:lang w:val="fr-FR"/>
        </w:rPr>
        <w:t xml:space="preserve"> at </w:t>
      </w:r>
      <w:proofErr w:type="spellStart"/>
      <w:r w:rsidRPr="00056AB8">
        <w:rPr>
          <w:lang w:val="fr-FR"/>
        </w:rPr>
        <w:t>Work</w:t>
      </w:r>
      <w:proofErr w:type="spellEnd"/>
      <w:r w:rsidRPr="00056AB8">
        <w:rPr>
          <w:lang w:val="fr-FR"/>
        </w:rPr>
        <w:t xml:space="preserve"> (</w:t>
      </w:r>
      <w:hyperlink r:id="rId12">
        <w:r w:rsidRPr="00056AB8">
          <w:rPr>
            <w:color w:val="1155CC"/>
            <w:u w:val="single" w:color="1155CC"/>
            <w:lang w:val="fr-FR"/>
          </w:rPr>
          <w:t>ici</w:t>
        </w:r>
      </w:hyperlink>
      <w:hyperlink r:id="rId13">
        <w:r w:rsidRPr="00056AB8">
          <w:rPr>
            <w:lang w:val="fr-FR"/>
          </w:rPr>
          <w:t>)</w:t>
        </w:r>
      </w:hyperlink>
      <w:r w:rsidRPr="00056AB8">
        <w:rPr>
          <w:lang w:val="fr-FR"/>
        </w:rPr>
        <w:t xml:space="preserve">. </w:t>
      </w:r>
    </w:p>
  </w:footnote>
  <w:footnote w:id="7">
    <w:p w:rsidR="00DD2DF6" w:rsidRPr="00056AB8" w:rsidRDefault="00DD2DF6" w:rsidP="00663E1D">
      <w:pPr>
        <w:spacing w:after="89" w:line="265" w:lineRule="auto"/>
        <w:ind w:left="10" w:firstLine="0"/>
        <w:rPr>
          <w:lang w:val="fr-FR"/>
        </w:rPr>
      </w:pPr>
      <w:r>
        <w:rPr>
          <w:rStyle w:val="FootnoteReference"/>
        </w:rPr>
        <w:footnoteRef/>
      </w:r>
      <w:r w:rsidRPr="00663E1D">
        <w:rPr>
          <w:lang w:val="fr-FR"/>
        </w:rPr>
        <w:t xml:space="preserve"> </w:t>
      </w:r>
      <w:r w:rsidRPr="00056AB8">
        <w:rPr>
          <w:sz w:val="16"/>
          <w:lang w:val="fr-FR"/>
        </w:rPr>
        <w:t>Pour en savoir plus sur la façon de relier les données (sur le genre) à l'action, voir l</w:t>
      </w:r>
      <w:hyperlink r:id="rId14">
        <w:r w:rsidRPr="00056AB8">
          <w:rPr>
            <w:sz w:val="16"/>
            <w:lang w:val="fr-FR"/>
          </w:rPr>
          <w:t xml:space="preserve">a </w:t>
        </w:r>
      </w:hyperlink>
      <w:hyperlink r:id="rId15">
        <w:r w:rsidRPr="00056AB8">
          <w:rPr>
            <w:color w:val="1155CC"/>
            <w:sz w:val="16"/>
            <w:u w:val="single" w:color="1155CC"/>
            <w:lang w:val="fr-FR"/>
          </w:rPr>
          <w:t>fiche technique n°4</w:t>
        </w:r>
      </w:hyperlink>
      <w:hyperlink r:id="rId16">
        <w:r w:rsidRPr="00056AB8">
          <w:rPr>
            <w:sz w:val="16"/>
            <w:lang w:val="fr-FR"/>
          </w:rPr>
          <w:t>d</w:t>
        </w:r>
      </w:hyperlink>
      <w:r w:rsidRPr="00056AB8">
        <w:rPr>
          <w:sz w:val="16"/>
          <w:lang w:val="fr-FR"/>
        </w:rPr>
        <w:t>u programme AI4COVID du CRD</w:t>
      </w:r>
      <w:hyperlink r:id="rId17">
        <w:r w:rsidRPr="00056AB8">
          <w:rPr>
            <w:sz w:val="16"/>
            <w:lang w:val="fr-FR"/>
          </w:rPr>
          <w:t xml:space="preserve">I </w:t>
        </w:r>
      </w:hyperlink>
      <w:hyperlink r:id="rId18">
        <w:r w:rsidRPr="00056AB8">
          <w:rPr>
            <w:color w:val="1155CC"/>
            <w:sz w:val="16"/>
            <w:u w:val="single" w:color="1155CC"/>
            <w:lang w:val="fr-FR"/>
          </w:rPr>
          <w:t>:</w:t>
        </w:r>
      </w:hyperlink>
      <w:hyperlink r:id="rId19">
        <w:r w:rsidRPr="00056AB8">
          <w:rPr>
            <w:color w:val="1155CC"/>
            <w:sz w:val="16"/>
            <w:lang w:val="fr-FR"/>
          </w:rPr>
          <w:t xml:space="preserve"> </w:t>
        </w:r>
      </w:hyperlink>
      <w:hyperlink r:id="rId20">
        <w:r w:rsidRPr="00056AB8">
          <w:rPr>
            <w:color w:val="1155CC"/>
            <w:sz w:val="16"/>
            <w:u w:val="single" w:color="1155CC"/>
            <w:lang w:val="fr-FR"/>
          </w:rPr>
          <w:t>Relier les données sur le genre à l'action</w:t>
        </w:r>
      </w:hyperlink>
      <w:hyperlink r:id="rId21">
        <w:r w:rsidRPr="00056AB8">
          <w:rPr>
            <w:sz w:val="16"/>
            <w:lang w:val="fr-FR"/>
          </w:rPr>
          <w:t xml:space="preserve"> </w:t>
        </w:r>
      </w:hyperlink>
      <w:hyperlink r:id="rId22">
        <w:r w:rsidRPr="00056AB8">
          <w:rPr>
            <w:sz w:val="16"/>
            <w:lang w:val="fr-FR"/>
          </w:rPr>
          <w:t>(</w:t>
        </w:r>
        <w:proofErr w:type="spellStart"/>
      </w:hyperlink>
      <w:r w:rsidRPr="00056AB8">
        <w:rPr>
          <w:sz w:val="16"/>
          <w:lang w:val="fr-FR"/>
        </w:rPr>
        <w:t>Ladysmith</w:t>
      </w:r>
      <w:proofErr w:type="spellEnd"/>
      <w:r w:rsidRPr="00056AB8">
        <w:rPr>
          <w:sz w:val="16"/>
          <w:lang w:val="fr-FR"/>
        </w:rPr>
        <w:t xml:space="preserve"> 2021). </w:t>
      </w:r>
    </w:p>
    <w:p w:rsidR="00DD2DF6" w:rsidRPr="00663E1D" w:rsidRDefault="00DD2DF6">
      <w:pPr>
        <w:pStyle w:val="FootnoteText"/>
        <w:rPr>
          <w:lang w:val="fr-FR"/>
        </w:rPr>
      </w:pPr>
    </w:p>
  </w:footnote>
  <w:footnote w:id="8">
    <w:p w:rsidR="00DD2DF6" w:rsidRDefault="00DD2DF6">
      <w:pPr>
        <w:pStyle w:val="FootnoteText"/>
      </w:pPr>
      <w:r>
        <w:rPr>
          <w:rStyle w:val="FootnoteReference"/>
        </w:rPr>
        <w:footnoteRef/>
      </w:r>
      <w:r>
        <w:t xml:space="preserve"> </w:t>
      </w:r>
      <w:proofErr w:type="spellStart"/>
      <w:r>
        <w:rPr>
          <w:rFonts w:ascii="Work Sans" w:eastAsia="Work Sans" w:hAnsi="Work Sans" w:cs="Work Sans"/>
          <w:sz w:val="16"/>
          <w:szCs w:val="16"/>
          <w:highlight w:val="white"/>
        </w:rPr>
        <w:t>Voir</w:t>
      </w:r>
      <w:proofErr w:type="spellEnd"/>
      <w:r>
        <w:rPr>
          <w:rFonts w:ascii="Work Sans" w:eastAsia="Work Sans" w:hAnsi="Work Sans" w:cs="Work Sans"/>
          <w:sz w:val="16"/>
          <w:szCs w:val="16"/>
          <w:highlight w:val="white"/>
        </w:rPr>
        <w:t xml:space="preserve"> Cornwall, A., Harrison, E., and Whitehead, A. 2007. </w:t>
      </w:r>
      <w:r>
        <w:rPr>
          <w:rFonts w:ascii="Work Sans" w:eastAsia="Work Sans" w:hAnsi="Work Sans" w:cs="Work Sans"/>
          <w:i/>
          <w:sz w:val="16"/>
          <w:szCs w:val="16"/>
          <w:highlight w:val="white"/>
        </w:rPr>
        <w:t xml:space="preserve">Feminisms in Development: Contradictions, Contestations &amp; Challenges. </w:t>
      </w:r>
      <w:r>
        <w:rPr>
          <w:rFonts w:ascii="Work Sans" w:eastAsia="Work Sans" w:hAnsi="Work Sans" w:cs="Work Sans"/>
          <w:sz w:val="16"/>
          <w:szCs w:val="16"/>
          <w:highlight w:val="white"/>
        </w:rPr>
        <w:t>London: Zed Books</w:t>
      </w:r>
    </w:p>
  </w:footnote>
  <w:footnote w:id="9">
    <w:p w:rsidR="00DD2DF6" w:rsidRPr="00DD2DF6" w:rsidRDefault="00DD2DF6">
      <w:pPr>
        <w:pStyle w:val="FootnoteText"/>
      </w:pPr>
      <w:r>
        <w:rPr>
          <w:rStyle w:val="FootnoteReference"/>
        </w:rPr>
        <w:footnoteRef/>
      </w:r>
      <w:r>
        <w:t xml:space="preserve"> </w:t>
      </w:r>
      <w:hyperlink r:id="rId23">
        <w:proofErr w:type="spellStart"/>
        <w:r>
          <w:rPr>
            <w:rFonts w:ascii="Work Sans" w:eastAsia="Work Sans" w:hAnsi="Work Sans" w:cs="Work Sans"/>
            <w:color w:val="1155CC"/>
            <w:sz w:val="16"/>
            <w:szCs w:val="16"/>
            <w:u w:val="single"/>
          </w:rPr>
          <w:t>Njuki</w:t>
        </w:r>
        <w:proofErr w:type="spellEnd"/>
        <w:r>
          <w:rPr>
            <w:rFonts w:ascii="Work Sans" w:eastAsia="Work Sans" w:hAnsi="Work Sans" w:cs="Work Sans"/>
            <w:color w:val="1155CC"/>
            <w:sz w:val="16"/>
            <w:szCs w:val="16"/>
            <w:u w:val="single"/>
          </w:rPr>
          <w:t>, J., et al. (2022)</w:t>
        </w:r>
      </w:hyperlink>
      <w:r>
        <w:rPr>
          <w:rFonts w:ascii="Work Sans" w:eastAsia="Work Sans" w:hAnsi="Work Sans" w:cs="Work Sans"/>
          <w:sz w:val="16"/>
          <w:szCs w:val="16"/>
        </w:rPr>
        <w:t xml:space="preserve">. "Meeting the challenge of gender inequality through gender transformative research: lessons from research in Africa, Asia, and Latin America." </w:t>
      </w:r>
      <w:r w:rsidRPr="00DD2DF6">
        <w:rPr>
          <w:rFonts w:ascii="Work Sans" w:eastAsia="Work Sans" w:hAnsi="Work Sans" w:cs="Work Sans"/>
          <w:i/>
          <w:sz w:val="16"/>
          <w:szCs w:val="16"/>
        </w:rPr>
        <w:t>Canadian Journal of Development Studies</w:t>
      </w:r>
    </w:p>
  </w:footnote>
  <w:footnote w:id="10">
    <w:p w:rsidR="00DD2DF6" w:rsidRPr="00A06700" w:rsidRDefault="00DD2DF6">
      <w:pPr>
        <w:pStyle w:val="FootnoteText"/>
        <w:rPr>
          <w:lang w:val="fr-FR"/>
        </w:rPr>
      </w:pPr>
      <w:r>
        <w:rPr>
          <w:rStyle w:val="FootnoteReference"/>
        </w:rPr>
        <w:footnoteRef/>
      </w:r>
      <w:r w:rsidRPr="00A06700">
        <w:t xml:space="preserve"> </w:t>
      </w:r>
      <w:hyperlink r:id="rId24">
        <w:r>
          <w:rPr>
            <w:rFonts w:ascii="Work Sans" w:eastAsia="Work Sans" w:hAnsi="Work Sans" w:cs="Work Sans"/>
            <w:color w:val="1155CC"/>
            <w:sz w:val="16"/>
            <w:szCs w:val="16"/>
            <w:u w:val="single"/>
          </w:rPr>
          <w:t>Cookson, T.P &amp; Fuentes, L. (2021).</w:t>
        </w:r>
      </w:hyperlink>
      <w:r>
        <w:rPr>
          <w:rFonts w:ascii="Work Sans" w:eastAsia="Work Sans" w:hAnsi="Work Sans" w:cs="Work Sans"/>
          <w:sz w:val="16"/>
          <w:szCs w:val="16"/>
        </w:rPr>
        <w:t xml:space="preserve"> “Without Actionable Data, Gender Equality Will Remain Out of Reach.” </w:t>
      </w:r>
      <w:r w:rsidRPr="00DD2DF6">
        <w:rPr>
          <w:rFonts w:ascii="Work Sans" w:eastAsia="Work Sans" w:hAnsi="Work Sans" w:cs="Work Sans"/>
          <w:i/>
          <w:sz w:val="16"/>
          <w:szCs w:val="16"/>
          <w:lang w:val="fr-FR"/>
        </w:rPr>
        <w:t xml:space="preserve">Stanford Social Innovation </w:t>
      </w:r>
      <w:proofErr w:type="spellStart"/>
      <w:r w:rsidRPr="00DD2DF6">
        <w:rPr>
          <w:rFonts w:ascii="Work Sans" w:eastAsia="Work Sans" w:hAnsi="Work Sans" w:cs="Work Sans"/>
          <w:i/>
          <w:sz w:val="16"/>
          <w:szCs w:val="16"/>
          <w:lang w:val="fr-FR"/>
        </w:rPr>
        <w:t>Review</w:t>
      </w:r>
      <w:proofErr w:type="spellEnd"/>
      <w:r w:rsidRPr="00DD2DF6">
        <w:rPr>
          <w:rFonts w:ascii="Work Sans" w:eastAsia="Work Sans" w:hAnsi="Work Sans" w:cs="Work Sans"/>
          <w:i/>
          <w:sz w:val="16"/>
          <w:szCs w:val="16"/>
          <w:lang w:val="fr-FR"/>
        </w:rPr>
        <w:t>.</w:t>
      </w:r>
    </w:p>
  </w:footnote>
  <w:footnote w:id="11">
    <w:p w:rsidR="00DD2DF6" w:rsidRPr="00056AB8" w:rsidRDefault="00DD2DF6">
      <w:pPr>
        <w:pStyle w:val="footnotedescription"/>
        <w:spacing w:after="0" w:line="249" w:lineRule="auto"/>
        <w:rPr>
          <w:lang w:val="fr-FR"/>
        </w:rPr>
      </w:pPr>
      <w:r>
        <w:rPr>
          <w:rStyle w:val="footnotemark"/>
        </w:rPr>
        <w:footnoteRef/>
      </w:r>
      <w:r w:rsidRPr="00056AB8">
        <w:rPr>
          <w:lang w:val="fr-FR"/>
        </w:rPr>
        <w:t xml:space="preserve"> Une fois qu'une technologie basée sur l'IA est ouverte au public, les individus peuvent également trouver des moyens nuisibles de l'utiliser, même si ceux-ci n'étaient pas prévus par ses créateurs originaux. Par exemple, l'IA conversationnelle Tay de Microsoft, lancée en tant que bot sur Twitter en 2016, a rapidement été instrumentalisée par des utilisateurs de l'</w:t>
      </w:r>
      <w:proofErr w:type="spellStart"/>
      <w:r w:rsidRPr="00056AB8">
        <w:rPr>
          <w:lang w:val="fr-FR"/>
        </w:rPr>
        <w:t>alt</w:t>
      </w:r>
      <w:proofErr w:type="spellEnd"/>
      <w:r w:rsidRPr="00056AB8">
        <w:rPr>
          <w:lang w:val="fr-FR"/>
        </w:rPr>
        <w:t>-right pour faire des tweets misogynes et racistes (</w:t>
      </w:r>
      <w:hyperlink r:id="rId25">
        <w:r w:rsidRPr="00056AB8">
          <w:rPr>
            <w:color w:val="1155CC"/>
            <w:u w:val="single" w:color="1155CC"/>
            <w:lang w:val="fr-FR"/>
          </w:rPr>
          <w:t>Vincent 2016</w:t>
        </w:r>
      </w:hyperlink>
      <w:hyperlink r:id="rId26">
        <w:r w:rsidRPr="00056AB8">
          <w:rPr>
            <w:lang w:val="fr-FR"/>
          </w:rPr>
          <w:t>)</w:t>
        </w:r>
      </w:hyperlink>
      <w:r w:rsidRPr="00056AB8">
        <w:rPr>
          <w:lang w:val="fr-FR"/>
        </w:rPr>
        <w:t>. De même, le modèle de langage GPT-3 d'</w:t>
      </w:r>
      <w:proofErr w:type="spellStart"/>
      <w:r w:rsidRPr="00056AB8">
        <w:rPr>
          <w:lang w:val="fr-FR"/>
        </w:rPr>
        <w:t>OpenAI</w:t>
      </w:r>
      <w:proofErr w:type="spellEnd"/>
      <w:r w:rsidRPr="00056AB8">
        <w:rPr>
          <w:lang w:val="fr-FR"/>
        </w:rPr>
        <w:t xml:space="preserve"> a appris à générer des réponses comme s'il était un membre du groupe d'extrême droite </w:t>
      </w:r>
      <w:proofErr w:type="spellStart"/>
      <w:r w:rsidRPr="00056AB8">
        <w:rPr>
          <w:lang w:val="fr-FR"/>
        </w:rPr>
        <w:t>QAnon</w:t>
      </w:r>
      <w:proofErr w:type="spellEnd"/>
      <w:r w:rsidRPr="00056AB8">
        <w:rPr>
          <w:lang w:val="fr-FR"/>
        </w:rPr>
        <w:t xml:space="preserve"> </w:t>
      </w:r>
      <w:hyperlink r:id="rId27">
        <w:r w:rsidRPr="00056AB8">
          <w:rPr>
            <w:lang w:val="fr-FR"/>
          </w:rPr>
          <w:t>(</w:t>
        </w:r>
        <w:proofErr w:type="spellStart"/>
      </w:hyperlink>
      <w:hyperlink r:id="rId28">
        <w:r w:rsidRPr="00056AB8">
          <w:rPr>
            <w:color w:val="1155CC"/>
            <w:u w:val="single" w:color="1155CC"/>
            <w:lang w:val="fr-FR"/>
          </w:rPr>
          <w:t>McGuffie</w:t>
        </w:r>
        <w:proofErr w:type="spellEnd"/>
        <w:r w:rsidRPr="00056AB8">
          <w:rPr>
            <w:color w:val="1155CC"/>
            <w:u w:val="single" w:color="1155CC"/>
            <w:lang w:val="fr-FR"/>
          </w:rPr>
          <w:t xml:space="preserve"> &amp; </w:t>
        </w:r>
        <w:proofErr w:type="spellStart"/>
        <w:r w:rsidRPr="00056AB8">
          <w:rPr>
            <w:color w:val="1155CC"/>
            <w:u w:val="single" w:color="1155CC"/>
            <w:lang w:val="fr-FR"/>
          </w:rPr>
          <w:t>Newhouse</w:t>
        </w:r>
        <w:proofErr w:type="spellEnd"/>
        <w:r w:rsidRPr="00056AB8">
          <w:rPr>
            <w:color w:val="1155CC"/>
            <w:u w:val="single" w:color="1155CC"/>
            <w:lang w:val="fr-FR"/>
          </w:rPr>
          <w:t xml:space="preserve"> 2020</w:t>
        </w:r>
      </w:hyperlink>
      <w:hyperlink r:id="rId29">
        <w:r w:rsidRPr="00056AB8">
          <w:rPr>
            <w:lang w:val="fr-FR"/>
          </w:rPr>
          <w:t>)</w:t>
        </w:r>
      </w:hyperlink>
      <w:r w:rsidRPr="00056AB8">
        <w:rPr>
          <w:lang w:val="fr-FR"/>
        </w:rPr>
        <w:t xml:space="preserve">  </w:t>
      </w:r>
    </w:p>
  </w:footnote>
  <w:footnote w:id="12">
    <w:p w:rsidR="00DD2DF6" w:rsidRPr="00056AB8" w:rsidRDefault="00DD2DF6">
      <w:pPr>
        <w:pStyle w:val="footnotedescription"/>
        <w:spacing w:after="105" w:line="249" w:lineRule="auto"/>
        <w:rPr>
          <w:lang w:val="fr-FR"/>
        </w:rPr>
      </w:pPr>
      <w:r>
        <w:rPr>
          <w:rStyle w:val="footnotemark"/>
        </w:rPr>
        <w:footnoteRef/>
      </w:r>
      <w:r w:rsidRPr="003966BF">
        <w:t xml:space="preserve"> </w:t>
      </w:r>
      <w:proofErr w:type="spellStart"/>
      <w:r w:rsidRPr="003966BF">
        <w:t>Voi</w:t>
      </w:r>
      <w:hyperlink r:id="rId30">
        <w:r w:rsidRPr="003966BF">
          <w:t>r</w:t>
        </w:r>
        <w:proofErr w:type="spellEnd"/>
        <w:r w:rsidRPr="003966BF">
          <w:t xml:space="preserve"> </w:t>
        </w:r>
      </w:hyperlink>
      <w:hyperlink r:id="rId31">
        <w:proofErr w:type="spellStart"/>
        <w:r w:rsidRPr="003966BF">
          <w:rPr>
            <w:color w:val="1155CC"/>
            <w:u w:val="single" w:color="1155CC"/>
          </w:rPr>
          <w:t>Larrazabal</w:t>
        </w:r>
        <w:proofErr w:type="spellEnd"/>
        <w:r w:rsidRPr="003966BF">
          <w:rPr>
            <w:color w:val="1155CC"/>
            <w:u w:val="single" w:color="1155CC"/>
          </w:rPr>
          <w:t>, A. (2020)</w:t>
        </w:r>
      </w:hyperlink>
      <w:hyperlink r:id="rId32">
        <w:r w:rsidRPr="003966BF">
          <w:t xml:space="preserve">. </w:t>
        </w:r>
      </w:hyperlink>
      <w:r w:rsidR="003966BF" w:rsidRPr="003966BF">
        <w:rPr>
          <w:rFonts w:ascii="Work Sans" w:eastAsia="Work Sans" w:hAnsi="Work Sans" w:cs="Work Sans"/>
          <w:szCs w:val="16"/>
        </w:rPr>
        <w:t xml:space="preserve"> </w:t>
      </w:r>
      <w:r w:rsidR="003966BF">
        <w:rPr>
          <w:rFonts w:ascii="Work Sans" w:eastAsia="Work Sans" w:hAnsi="Work Sans" w:cs="Work Sans"/>
          <w:szCs w:val="16"/>
        </w:rPr>
        <w:t xml:space="preserve">Gender imbalance in medical imaging datasets produces biased classifiers for computer-aided diagnosis; and </w:t>
      </w:r>
      <w:hyperlink r:id="rId33">
        <w:proofErr w:type="spellStart"/>
        <w:r w:rsidR="003966BF">
          <w:rPr>
            <w:rFonts w:ascii="Work Sans" w:eastAsia="Work Sans" w:hAnsi="Work Sans" w:cs="Work Sans"/>
            <w:color w:val="1155CC"/>
            <w:szCs w:val="16"/>
            <w:u w:val="single"/>
          </w:rPr>
          <w:t>Adewole</w:t>
        </w:r>
        <w:proofErr w:type="spellEnd"/>
        <w:r w:rsidR="003966BF">
          <w:rPr>
            <w:rFonts w:ascii="Work Sans" w:eastAsia="Work Sans" w:hAnsi="Work Sans" w:cs="Work Sans"/>
            <w:color w:val="1155CC"/>
            <w:szCs w:val="16"/>
            <w:u w:val="single"/>
          </w:rPr>
          <w:t>, S. (2018).</w:t>
        </w:r>
      </w:hyperlink>
      <w:r w:rsidR="003966BF">
        <w:rPr>
          <w:rFonts w:ascii="Work Sans" w:eastAsia="Work Sans" w:hAnsi="Work Sans" w:cs="Work Sans"/>
          <w:szCs w:val="16"/>
        </w:rPr>
        <w:t xml:space="preserve"> </w:t>
      </w:r>
      <w:r w:rsidR="003966BF" w:rsidRPr="003966BF">
        <w:rPr>
          <w:rFonts w:ascii="Work Sans" w:eastAsia="Work Sans" w:hAnsi="Work Sans" w:cs="Work Sans"/>
          <w:szCs w:val="16"/>
          <w:lang w:val="fr-FR"/>
        </w:rPr>
        <w:t xml:space="preserve">Machine Learning and </w:t>
      </w:r>
      <w:proofErr w:type="spellStart"/>
      <w:r w:rsidR="003966BF" w:rsidRPr="003966BF">
        <w:rPr>
          <w:rFonts w:ascii="Work Sans" w:eastAsia="Work Sans" w:hAnsi="Work Sans" w:cs="Work Sans"/>
          <w:szCs w:val="16"/>
          <w:lang w:val="fr-FR"/>
        </w:rPr>
        <w:t>Health</w:t>
      </w:r>
      <w:proofErr w:type="spellEnd"/>
      <w:r w:rsidR="003966BF" w:rsidRPr="003966BF">
        <w:rPr>
          <w:rFonts w:ascii="Work Sans" w:eastAsia="Work Sans" w:hAnsi="Work Sans" w:cs="Work Sans"/>
          <w:szCs w:val="16"/>
          <w:lang w:val="fr-FR"/>
        </w:rPr>
        <w:t xml:space="preserve"> Care </w:t>
      </w:r>
      <w:proofErr w:type="spellStart"/>
      <w:r w:rsidR="003966BF" w:rsidRPr="003966BF">
        <w:rPr>
          <w:rFonts w:ascii="Work Sans" w:eastAsia="Work Sans" w:hAnsi="Work Sans" w:cs="Work Sans"/>
          <w:szCs w:val="16"/>
          <w:lang w:val="fr-FR"/>
        </w:rPr>
        <w:t>Disparities</w:t>
      </w:r>
      <w:proofErr w:type="spellEnd"/>
      <w:r w:rsidR="003966BF" w:rsidRPr="003966BF">
        <w:rPr>
          <w:rFonts w:ascii="Work Sans" w:eastAsia="Work Sans" w:hAnsi="Work Sans" w:cs="Work Sans"/>
          <w:szCs w:val="16"/>
          <w:lang w:val="fr-FR"/>
        </w:rPr>
        <w:t xml:space="preserve"> in </w:t>
      </w:r>
      <w:proofErr w:type="spellStart"/>
      <w:r w:rsidR="003966BF" w:rsidRPr="003966BF">
        <w:rPr>
          <w:rFonts w:ascii="Work Sans" w:eastAsia="Work Sans" w:hAnsi="Work Sans" w:cs="Work Sans"/>
          <w:szCs w:val="16"/>
          <w:lang w:val="fr-FR"/>
        </w:rPr>
        <w:t>Dermatology</w:t>
      </w:r>
      <w:proofErr w:type="spellEnd"/>
      <w:r w:rsidRPr="00056AB8">
        <w:rPr>
          <w:lang w:val="fr-FR"/>
        </w:rPr>
        <w:t xml:space="preserve">.  </w:t>
      </w:r>
    </w:p>
  </w:footnote>
  <w:footnote w:id="13">
    <w:p w:rsidR="00DD2DF6" w:rsidRPr="00056AB8" w:rsidRDefault="00DD2DF6">
      <w:pPr>
        <w:pStyle w:val="footnotedescription"/>
        <w:spacing w:after="112" w:line="242" w:lineRule="auto"/>
        <w:ind w:right="10"/>
        <w:rPr>
          <w:lang w:val="fr-FR"/>
        </w:rPr>
      </w:pPr>
      <w:r>
        <w:rPr>
          <w:rStyle w:val="footnotemark"/>
        </w:rPr>
        <w:footnoteRef/>
      </w:r>
      <w:r w:rsidRPr="00056AB8">
        <w:rPr>
          <w:lang w:val="fr-FR"/>
        </w:rPr>
        <w:t xml:space="preserve"> Comme l'illustre l</w:t>
      </w:r>
      <w:r w:rsidR="003966BF">
        <w:rPr>
          <w:lang w:val="fr-FR"/>
        </w:rPr>
        <w:t xml:space="preserve">a </w:t>
      </w:r>
      <w:hyperlink r:id="rId34">
        <w:r w:rsidR="003966BF">
          <w:rPr>
            <w:color w:val="1155CC"/>
            <w:u w:val="single" w:color="1155CC"/>
            <w:lang w:val="fr-FR"/>
          </w:rPr>
          <w:t>Fiche Te</w:t>
        </w:r>
        <w:r w:rsidRPr="00056AB8">
          <w:rPr>
            <w:color w:val="1155CC"/>
            <w:u w:val="single" w:color="1155CC"/>
            <w:lang w:val="fr-FR"/>
          </w:rPr>
          <w:t xml:space="preserve">chnique </w:t>
        </w:r>
        <w:r w:rsidR="003966BF">
          <w:rPr>
            <w:color w:val="1155CC"/>
            <w:u w:val="single" w:color="1155CC"/>
            <w:lang w:val="fr-FR"/>
          </w:rPr>
          <w:t>N</w:t>
        </w:r>
        <w:r w:rsidRPr="00056AB8">
          <w:rPr>
            <w:color w:val="1155CC"/>
            <w:u w:val="single" w:color="1155CC"/>
            <w:lang w:val="fr-FR"/>
          </w:rPr>
          <w:t>o</w:t>
        </w:r>
        <w:r w:rsidR="003966BF">
          <w:rPr>
            <w:color w:val="1155CC"/>
            <w:u w:val="single" w:color="1155CC"/>
            <w:lang w:val="fr-FR"/>
          </w:rPr>
          <w:t>.</w:t>
        </w:r>
        <w:r w:rsidRPr="00056AB8">
          <w:rPr>
            <w:color w:val="1155CC"/>
            <w:u w:val="single" w:color="1155CC"/>
            <w:lang w:val="fr-FR"/>
          </w:rPr>
          <w:t xml:space="preserve"> 3</w:t>
        </w:r>
      </w:hyperlink>
      <w:hyperlink r:id="rId35">
        <w:r w:rsidRPr="00056AB8">
          <w:rPr>
            <w:lang w:val="fr-FR"/>
          </w:rPr>
          <w:t xml:space="preserve"> </w:t>
        </w:r>
      </w:hyperlink>
      <w:hyperlink r:id="rId36">
        <w:r w:rsidRPr="00056AB8">
          <w:rPr>
            <w:lang w:val="fr-FR"/>
          </w:rPr>
          <w:t>d</w:t>
        </w:r>
      </w:hyperlink>
      <w:r w:rsidRPr="00056AB8">
        <w:rPr>
          <w:lang w:val="fr-FR"/>
        </w:rPr>
        <w:t xml:space="preserve">u programme AI4COVID du CRDI, les intervenants communautaires ont une connaissance unique des lacunes en matière de données à combler en priorité pour maximiser l'impact. En travaillant avec des dirigeants communautaires au Cameroun, par exemple, le Consortium Afrique-Canada pour l'intelligence artificielle et l'innovation des données (ACADIC) a constaté que les données sur les points chauds du COVID-19 n'incluaient pas les communautés ayant un pourcentage plus élevé de personnes déplacées à l'intérieur de leur propre pays, ce qu'ils savaient ne pas être représentatif de la réalité locale. Cela a conduit à des campagnes qui ont augmenté l'accès aux centres de dépistage et ont donc eu un impact sur la politique et la mobilisation des ressources pour ces communautés. </w:t>
      </w:r>
    </w:p>
  </w:footnote>
  <w:footnote w:id="14">
    <w:p w:rsidR="00DD2DF6" w:rsidRPr="006A04E6" w:rsidRDefault="00DD2DF6">
      <w:pPr>
        <w:pStyle w:val="footnotedescription"/>
        <w:spacing w:after="0"/>
      </w:pPr>
      <w:r>
        <w:rPr>
          <w:rStyle w:val="footnotemark"/>
        </w:rPr>
        <w:footnoteRef/>
      </w:r>
      <w:r w:rsidRPr="006A04E6">
        <w:t xml:space="preserve"> </w:t>
      </w:r>
      <w:hyperlink r:id="rId37">
        <w:proofErr w:type="spellStart"/>
        <w:r>
          <w:rPr>
            <w:rFonts w:ascii="Work Sans" w:eastAsia="Work Sans" w:hAnsi="Work Sans" w:cs="Work Sans"/>
            <w:color w:val="1155CC"/>
            <w:szCs w:val="16"/>
            <w:u w:val="single"/>
          </w:rPr>
          <w:t>Mehrabi</w:t>
        </w:r>
        <w:proofErr w:type="spellEnd"/>
        <w:r>
          <w:rPr>
            <w:rFonts w:ascii="Work Sans" w:eastAsia="Work Sans" w:hAnsi="Work Sans" w:cs="Work Sans"/>
            <w:color w:val="1155CC"/>
            <w:szCs w:val="16"/>
            <w:u w:val="single"/>
          </w:rPr>
          <w:t>, et al. (2019)</w:t>
        </w:r>
      </w:hyperlink>
      <w:r>
        <w:rPr>
          <w:rFonts w:ascii="Work Sans" w:eastAsia="Work Sans" w:hAnsi="Work Sans" w:cs="Work Sans"/>
          <w:szCs w:val="16"/>
        </w:rPr>
        <w:t xml:space="preserve">. “A Survey on Bias and Fairness in Machine Learning.” </w:t>
      </w:r>
      <w:r>
        <w:rPr>
          <w:rFonts w:ascii="Work Sans" w:eastAsia="Work Sans" w:hAnsi="Work Sans" w:cs="Work Sans"/>
          <w:i/>
          <w:szCs w:val="16"/>
        </w:rPr>
        <w:t xml:space="preserve">ACM Computing Surveys </w:t>
      </w:r>
      <w:r>
        <w:rPr>
          <w:rFonts w:ascii="Work Sans" w:eastAsia="Work Sans" w:hAnsi="Work Sans" w:cs="Work Sans"/>
          <w:szCs w:val="16"/>
        </w:rPr>
        <w:t>54(6): 1-35</w:t>
      </w:r>
    </w:p>
  </w:footnote>
  <w:footnote w:id="15">
    <w:p w:rsidR="00DD2DF6" w:rsidRPr="006A04E6" w:rsidRDefault="00DD2DF6" w:rsidP="006A04E6">
      <w:pPr>
        <w:pStyle w:val="Title"/>
        <w:spacing w:after="51"/>
        <w:rPr>
          <w:lang w:val="en-GB"/>
        </w:rPr>
      </w:pPr>
      <w:r>
        <w:rPr>
          <w:rStyle w:val="footnotemark"/>
        </w:rPr>
        <w:footnoteRef/>
      </w:r>
      <w:r w:rsidRPr="006A04E6">
        <w:rPr>
          <w:lang w:val="en-GB"/>
        </w:rPr>
        <w:t xml:space="preserve"> </w:t>
      </w:r>
      <w:hyperlink r:id="rId38">
        <w:r>
          <w:rPr>
            <w:color w:val="1155CC"/>
            <w:sz w:val="16"/>
            <w:szCs w:val="16"/>
            <w:u w:val="single"/>
          </w:rPr>
          <w:t>Dickey, M.R. (2020)</w:t>
        </w:r>
      </w:hyperlink>
      <w:r>
        <w:rPr>
          <w:sz w:val="16"/>
          <w:szCs w:val="16"/>
        </w:rPr>
        <w:t xml:space="preserve">. </w:t>
      </w:r>
      <w:r w:rsidRPr="006A04E6">
        <w:rPr>
          <w:b w:val="0"/>
          <w:sz w:val="16"/>
          <w:szCs w:val="16"/>
        </w:rPr>
        <w:t>“Twitter and Zoom’s algorithmic bias issues”.</w:t>
      </w:r>
    </w:p>
  </w:footnote>
  <w:footnote w:id="16">
    <w:p w:rsidR="00DD2DF6" w:rsidRPr="00A35079" w:rsidRDefault="00DD2DF6" w:rsidP="00A35079">
      <w:pPr>
        <w:pStyle w:val="Title"/>
        <w:spacing w:after="87" w:line="265" w:lineRule="auto"/>
        <w:rPr>
          <w:lang w:val="en-GB"/>
        </w:rPr>
      </w:pPr>
      <w:r>
        <w:rPr>
          <w:rStyle w:val="footnotemark"/>
        </w:rPr>
        <w:footnoteRef/>
      </w:r>
      <w:r w:rsidRPr="00A35079">
        <w:rPr>
          <w:lang w:val="en-GB"/>
        </w:rPr>
        <w:t xml:space="preserve"> </w:t>
      </w:r>
      <w:hyperlink r:id="rId39">
        <w:r>
          <w:rPr>
            <w:color w:val="1155CC"/>
            <w:sz w:val="16"/>
            <w:szCs w:val="16"/>
            <w:u w:val="single"/>
          </w:rPr>
          <w:t>Women at the Table. (2019).</w:t>
        </w:r>
      </w:hyperlink>
      <w:r>
        <w:rPr>
          <w:sz w:val="16"/>
          <w:szCs w:val="16"/>
        </w:rPr>
        <w:t xml:space="preserve"> </w:t>
      </w:r>
      <w:r w:rsidRPr="00A35079">
        <w:rPr>
          <w:b w:val="0"/>
          <w:sz w:val="16"/>
          <w:szCs w:val="16"/>
        </w:rPr>
        <w:t>“We Shape Our Tools, Thereafter Our Tools Shape Us: Artificial Intelligence, Automated Decision-Making &amp; Gender.”</w:t>
      </w:r>
    </w:p>
  </w:footnote>
  <w:footnote w:id="17">
    <w:p w:rsidR="00DD2DF6" w:rsidRPr="00056AB8" w:rsidRDefault="00DD2DF6">
      <w:pPr>
        <w:pStyle w:val="footnotedescription"/>
        <w:spacing w:after="0" w:line="266" w:lineRule="auto"/>
        <w:rPr>
          <w:lang w:val="fr-FR"/>
        </w:rPr>
      </w:pPr>
      <w:r>
        <w:rPr>
          <w:rStyle w:val="footnotemark"/>
        </w:rPr>
        <w:footnoteRef/>
      </w:r>
      <w:r w:rsidRPr="00056AB8">
        <w:rPr>
          <w:lang w:val="fr-FR"/>
        </w:rPr>
        <w:t xml:space="preserve"> Comme le robot Twitter Tay de Microsoft (mentionné ci-dessus), qui a fermé 24 heures après son lancement en raison de sa transformation rapide par des tweets discriminatoires (</w:t>
      </w:r>
      <w:hyperlink r:id="rId40">
        <w:r w:rsidRPr="00056AB8">
          <w:rPr>
            <w:color w:val="1155CC"/>
            <w:u w:val="single" w:color="1155CC"/>
            <w:lang w:val="fr-FR"/>
          </w:rPr>
          <w:t>Vincent 2016</w:t>
        </w:r>
      </w:hyperlink>
      <w:hyperlink r:id="rId41">
        <w:r w:rsidRPr="00056AB8">
          <w:rPr>
            <w:lang w:val="fr-FR"/>
          </w:rPr>
          <w:t>)</w:t>
        </w:r>
      </w:hyperlink>
      <w:r w:rsidRPr="00056AB8">
        <w:rPr>
          <w:lang w:val="fr-FR"/>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F6" w:rsidRDefault="00DD2DF6">
    <w:pPr>
      <w:spacing w:after="265" w:line="259" w:lineRule="auto"/>
      <w:ind w:left="31" w:right="71" w:firstLine="0"/>
      <w:jc w:val="right"/>
    </w:pPr>
    <w:r>
      <w:rPr>
        <w:noProof/>
      </w:rPr>
      <w:drawing>
        <wp:anchor distT="0" distB="0" distL="114300" distR="114300" simplePos="0" relativeHeight="251658240" behindDoc="0" locked="0" layoutInCell="1" allowOverlap="0">
          <wp:simplePos x="0" y="0"/>
          <wp:positionH relativeFrom="page">
            <wp:posOffset>934212</wp:posOffset>
          </wp:positionH>
          <wp:positionV relativeFrom="page">
            <wp:posOffset>629412</wp:posOffset>
          </wp:positionV>
          <wp:extent cx="1755648" cy="653796"/>
          <wp:effectExtent l="0" t="0" r="0" b="0"/>
          <wp:wrapSquare wrapText="bothSides"/>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1"/>
                  <a:stretch>
                    <a:fillRect/>
                  </a:stretch>
                </pic:blipFill>
                <pic:spPr>
                  <a:xfrm>
                    <a:off x="0" y="0"/>
                    <a:ext cx="1755648" cy="653796"/>
                  </a:xfrm>
                  <a:prstGeom prst="rect">
                    <a:avLst/>
                  </a:prstGeom>
                </pic:spPr>
              </pic:pic>
            </a:graphicData>
          </a:graphic>
        </wp:anchor>
      </w:drawing>
    </w:r>
    <w:r>
      <w:rPr>
        <w:color w:val="11D453"/>
        <w:sz w:val="18"/>
      </w:rPr>
      <w:t xml:space="preserve"> Ladysmith 2022 - Page </w:t>
    </w:r>
    <w:r>
      <w:fldChar w:fldCharType="begin"/>
    </w:r>
    <w:r>
      <w:instrText xml:space="preserve"> PAGE   \* MERGEFORMAT </w:instrText>
    </w:r>
    <w:r>
      <w:fldChar w:fldCharType="separate"/>
    </w:r>
    <w:r>
      <w:rPr>
        <w:color w:val="11D453"/>
        <w:sz w:val="18"/>
      </w:rPr>
      <w:t>2</w:t>
    </w:r>
    <w:r>
      <w:rPr>
        <w:color w:val="11D453"/>
        <w:sz w:val="18"/>
      </w:rPr>
      <w:fldChar w:fldCharType="end"/>
    </w:r>
    <w:r>
      <w:rPr>
        <w:color w:val="11D453"/>
        <w:sz w:val="18"/>
      </w:rPr>
      <w:t xml:space="preserve">  </w:t>
    </w:r>
  </w:p>
  <w:p w:rsidR="00DD2DF6" w:rsidRDefault="00DD2DF6">
    <w:pPr>
      <w:spacing w:after="16" w:line="259" w:lineRule="auto"/>
      <w:ind w:left="31" w:firstLine="0"/>
    </w:pPr>
    <w:r>
      <w:rPr>
        <w:rFonts w:ascii="Arial" w:eastAsia="Arial" w:hAnsi="Arial" w:cs="Arial"/>
      </w:rPr>
      <w:t xml:space="preserve"> </w:t>
    </w:r>
  </w:p>
  <w:p w:rsidR="00DD2DF6" w:rsidRDefault="00DD2DF6">
    <w:pPr>
      <w:spacing w:after="16" w:line="259" w:lineRule="auto"/>
      <w:ind w:left="31" w:firstLine="0"/>
    </w:pPr>
    <w:r>
      <w:rPr>
        <w:rFonts w:ascii="Arial" w:eastAsia="Arial" w:hAnsi="Arial" w:cs="Arial"/>
      </w:rPr>
      <w:t xml:space="preserve"> </w:t>
    </w:r>
  </w:p>
  <w:p w:rsidR="00DD2DF6" w:rsidRDefault="00DD2DF6">
    <w:pPr>
      <w:spacing w:after="16" w:line="259" w:lineRule="auto"/>
      <w:ind w:left="31" w:firstLine="0"/>
    </w:pPr>
    <w:r>
      <w:rPr>
        <w:rFonts w:ascii="Arial" w:eastAsia="Arial" w:hAnsi="Arial" w:cs="Arial"/>
      </w:rPr>
      <w:t xml:space="preserve"> </w:t>
    </w:r>
  </w:p>
  <w:p w:rsidR="00DD2DF6" w:rsidRDefault="00DD2DF6">
    <w:pPr>
      <w:spacing w:after="0" w:line="259" w:lineRule="auto"/>
      <w:ind w:left="0" w:firstLine="0"/>
    </w:pPr>
    <w:r>
      <w:rPr>
        <w:rFonts w:ascii="Arial" w:eastAsia="Arial" w:hAnsi="Arial" w:cs="Arial"/>
      </w:rPr>
      <w:t xml:space="preserve"> </w:t>
    </w:r>
  </w:p>
  <w:p w:rsidR="00DD2DF6" w:rsidRDefault="00DD2DF6">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3105" name="Group 131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105"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F6" w:rsidRDefault="00DD2DF6">
    <w:pPr>
      <w:spacing w:after="265" w:line="259" w:lineRule="auto"/>
      <w:ind w:left="31" w:right="71" w:firstLine="0"/>
      <w:jc w:val="right"/>
    </w:pPr>
    <w:r>
      <w:rPr>
        <w:noProof/>
      </w:rPr>
      <w:drawing>
        <wp:anchor distT="0" distB="0" distL="114300" distR="114300" simplePos="0" relativeHeight="251660288" behindDoc="0" locked="0" layoutInCell="1" allowOverlap="0">
          <wp:simplePos x="0" y="0"/>
          <wp:positionH relativeFrom="page">
            <wp:posOffset>934212</wp:posOffset>
          </wp:positionH>
          <wp:positionV relativeFrom="page">
            <wp:posOffset>629412</wp:posOffset>
          </wp:positionV>
          <wp:extent cx="1755648" cy="65379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1"/>
                  <a:stretch>
                    <a:fillRect/>
                  </a:stretch>
                </pic:blipFill>
                <pic:spPr>
                  <a:xfrm>
                    <a:off x="0" y="0"/>
                    <a:ext cx="1755648" cy="653796"/>
                  </a:xfrm>
                  <a:prstGeom prst="rect">
                    <a:avLst/>
                  </a:prstGeom>
                </pic:spPr>
              </pic:pic>
            </a:graphicData>
          </a:graphic>
        </wp:anchor>
      </w:drawing>
    </w:r>
    <w:r>
      <w:rPr>
        <w:color w:val="11D453"/>
        <w:sz w:val="18"/>
      </w:rPr>
      <w:t xml:space="preserve"> Ladysmith 2022 - Page </w:t>
    </w:r>
    <w:r>
      <w:fldChar w:fldCharType="begin"/>
    </w:r>
    <w:r>
      <w:instrText xml:space="preserve"> PAGE   \* MERGEFORMAT </w:instrText>
    </w:r>
    <w:r>
      <w:fldChar w:fldCharType="separate"/>
    </w:r>
    <w:r w:rsidR="00C21AD3" w:rsidRPr="00C21AD3">
      <w:rPr>
        <w:noProof/>
        <w:color w:val="11D453"/>
        <w:sz w:val="18"/>
      </w:rPr>
      <w:t>11</w:t>
    </w:r>
    <w:r>
      <w:rPr>
        <w:color w:val="11D453"/>
        <w:sz w:val="18"/>
      </w:rPr>
      <w:fldChar w:fldCharType="end"/>
    </w:r>
    <w:r>
      <w:rPr>
        <w:color w:val="11D453"/>
        <w:sz w:val="18"/>
      </w:rPr>
      <w:t xml:space="preserve">  </w:t>
    </w:r>
  </w:p>
  <w:p w:rsidR="00DD2DF6" w:rsidRDefault="00DD2DF6">
    <w:pPr>
      <w:spacing w:after="16" w:line="259" w:lineRule="auto"/>
      <w:ind w:left="31" w:firstLine="0"/>
    </w:pPr>
    <w:r>
      <w:rPr>
        <w:rFonts w:ascii="Arial" w:eastAsia="Arial" w:hAnsi="Arial" w:cs="Arial"/>
      </w:rPr>
      <w:t xml:space="preserve"> </w:t>
    </w:r>
  </w:p>
  <w:p w:rsidR="00DD2DF6" w:rsidRDefault="00DD2DF6">
    <w:pPr>
      <w:spacing w:after="16" w:line="259" w:lineRule="auto"/>
      <w:ind w:left="31" w:firstLine="0"/>
    </w:pPr>
    <w:r>
      <w:rPr>
        <w:rFonts w:ascii="Arial" w:eastAsia="Arial" w:hAnsi="Arial" w:cs="Arial"/>
      </w:rPr>
      <w:t xml:space="preserve"> </w:t>
    </w:r>
  </w:p>
  <w:p w:rsidR="00DD2DF6" w:rsidRDefault="00DD2DF6">
    <w:pPr>
      <w:spacing w:after="16" w:line="259" w:lineRule="auto"/>
      <w:ind w:left="31" w:firstLine="0"/>
    </w:pPr>
    <w:r>
      <w:rPr>
        <w:rFonts w:ascii="Arial" w:eastAsia="Arial" w:hAnsi="Arial" w:cs="Arial"/>
      </w:rPr>
      <w:t xml:space="preserve"> </w:t>
    </w:r>
  </w:p>
  <w:p w:rsidR="00DD2DF6" w:rsidRDefault="00DD2DF6">
    <w:pPr>
      <w:spacing w:after="0" w:line="259" w:lineRule="auto"/>
      <w:ind w:left="0" w:firstLine="0"/>
    </w:pPr>
    <w:r>
      <w:rPr>
        <w:rFonts w:ascii="Arial" w:eastAsia="Arial" w:hAnsi="Arial" w:cs="Arial"/>
      </w:rPr>
      <w:t xml:space="preserve"> </w:t>
    </w:r>
  </w:p>
  <w:p w:rsidR="00DD2DF6" w:rsidRDefault="00DD2DF6">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3051" name="Group 1305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051"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F6" w:rsidRDefault="00DD2DF6">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914400</wp:posOffset>
              </wp:positionH>
              <wp:positionV relativeFrom="page">
                <wp:posOffset>609600</wp:posOffset>
              </wp:positionV>
              <wp:extent cx="1754124" cy="653796"/>
              <wp:effectExtent l="0" t="0" r="0" b="0"/>
              <wp:wrapNone/>
              <wp:docPr id="13008" name="Group 13008"/>
              <wp:cNvGraphicFramePr/>
              <a:graphic xmlns:a="http://schemas.openxmlformats.org/drawingml/2006/main">
                <a:graphicData uri="http://schemas.microsoft.com/office/word/2010/wordprocessingGroup">
                  <wpg:wgp>
                    <wpg:cNvGrpSpPr/>
                    <wpg:grpSpPr>
                      <a:xfrm>
                        <a:off x="0" y="0"/>
                        <a:ext cx="1754124" cy="653796"/>
                        <a:chOff x="0" y="0"/>
                        <a:chExt cx="1754124" cy="653796"/>
                      </a:xfrm>
                    </wpg:grpSpPr>
                    <pic:pic xmlns:pic="http://schemas.openxmlformats.org/drawingml/2006/picture">
                      <pic:nvPicPr>
                        <pic:cNvPr id="13009" name="Picture 13009"/>
                        <pic:cNvPicPr/>
                      </pic:nvPicPr>
                      <pic:blipFill>
                        <a:blip r:embed="rId1"/>
                        <a:stretch>
                          <a:fillRect/>
                        </a:stretch>
                      </pic:blipFill>
                      <pic:spPr>
                        <a:xfrm>
                          <a:off x="0" y="0"/>
                          <a:ext cx="1754124" cy="653796"/>
                        </a:xfrm>
                        <a:prstGeom prst="rect">
                          <a:avLst/>
                        </a:prstGeom>
                      </pic:spPr>
                    </pic:pic>
                  </wpg:wgp>
                </a:graphicData>
              </a:graphic>
            </wp:anchor>
          </w:drawing>
        </mc:Choice>
        <mc:Fallback xmlns:a="http://schemas.openxmlformats.org/drawingml/2006/main">
          <w:pict>
            <v:group id="Group 13008" style="width:138.12pt;height:51.48pt;position:absolute;z-index:-2147483648;mso-position-horizontal-relative:page;mso-position-horizontal:absolute;margin-left:72pt;mso-position-vertical-relative:page;margin-top:48pt;" coordsize="17541,6537">
              <v:shape id="Picture 13009" style="position:absolute;width:17541;height:6537;left:0;top:0;" filled="f">
                <v:imagedata r:id="rId2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2CE"/>
    <w:multiLevelType w:val="hybridMultilevel"/>
    <w:tmpl w:val="8EFA931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F7DA8"/>
    <w:multiLevelType w:val="hybridMultilevel"/>
    <w:tmpl w:val="CD90C390"/>
    <w:lvl w:ilvl="0" w:tplc="E26CD77E">
      <w:start w:val="8"/>
      <w:numFmt w:val="decimal"/>
      <w:lvlText w:val="%1."/>
      <w:lvlJc w:val="left"/>
      <w:pPr>
        <w:ind w:left="705"/>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1" w:tplc="B8F088F0">
      <w:start w:val="1"/>
      <w:numFmt w:val="lowerLetter"/>
      <w:lvlText w:val="%2"/>
      <w:lvlJc w:val="left"/>
      <w:pPr>
        <w:ind w:left="1320"/>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2" w:tplc="FAB24180">
      <w:start w:val="1"/>
      <w:numFmt w:val="lowerRoman"/>
      <w:lvlText w:val="%3"/>
      <w:lvlJc w:val="left"/>
      <w:pPr>
        <w:ind w:left="2040"/>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3" w:tplc="46DA9A24">
      <w:start w:val="1"/>
      <w:numFmt w:val="decimal"/>
      <w:lvlText w:val="%4"/>
      <w:lvlJc w:val="left"/>
      <w:pPr>
        <w:ind w:left="2760"/>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4" w:tplc="E9BED06E">
      <w:start w:val="1"/>
      <w:numFmt w:val="lowerLetter"/>
      <w:lvlText w:val="%5"/>
      <w:lvlJc w:val="left"/>
      <w:pPr>
        <w:ind w:left="3480"/>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5" w:tplc="B322D2B4">
      <w:start w:val="1"/>
      <w:numFmt w:val="lowerRoman"/>
      <w:lvlText w:val="%6"/>
      <w:lvlJc w:val="left"/>
      <w:pPr>
        <w:ind w:left="4200"/>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6" w:tplc="E9E0E398">
      <w:start w:val="1"/>
      <w:numFmt w:val="decimal"/>
      <w:lvlText w:val="%7"/>
      <w:lvlJc w:val="left"/>
      <w:pPr>
        <w:ind w:left="4920"/>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7" w:tplc="D37CEC9E">
      <w:start w:val="1"/>
      <w:numFmt w:val="lowerLetter"/>
      <w:lvlText w:val="%8"/>
      <w:lvlJc w:val="left"/>
      <w:pPr>
        <w:ind w:left="5640"/>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lvl w:ilvl="8" w:tplc="ECEA5CC4">
      <w:start w:val="1"/>
      <w:numFmt w:val="lowerRoman"/>
      <w:lvlText w:val="%9"/>
      <w:lvlJc w:val="left"/>
      <w:pPr>
        <w:ind w:left="6360"/>
      </w:pPr>
      <w:rPr>
        <w:rFonts w:ascii="Times New Roman" w:eastAsia="Times New Roman" w:hAnsi="Times New Roman" w:cs="Times New Roman"/>
        <w:b/>
        <w:bCs/>
        <w:i w:val="0"/>
        <w:strike w:val="0"/>
        <w:dstrike w:val="0"/>
        <w:color w:val="222222"/>
        <w:sz w:val="22"/>
        <w:szCs w:val="22"/>
        <w:u w:val="none" w:color="000000"/>
        <w:bdr w:val="none" w:sz="0" w:space="0" w:color="auto"/>
        <w:shd w:val="clear" w:color="auto" w:fill="auto"/>
        <w:vertAlign w:val="baseline"/>
      </w:rPr>
    </w:lvl>
  </w:abstractNum>
  <w:abstractNum w:abstractNumId="2" w15:restartNumberingAfterBreak="0">
    <w:nsid w:val="33D1256B"/>
    <w:multiLevelType w:val="hybridMultilevel"/>
    <w:tmpl w:val="40FEC350"/>
    <w:lvl w:ilvl="0" w:tplc="4CBE82DE">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D81CB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3E4C3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66860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34F31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A4458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20466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8CF69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7ECAB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EC43D7"/>
    <w:multiLevelType w:val="hybridMultilevel"/>
    <w:tmpl w:val="A2203E8A"/>
    <w:lvl w:ilvl="0" w:tplc="8536CE10">
      <w:start w:val="1"/>
      <w:numFmt w:val="decimal"/>
      <w:lvlText w:val="%1"/>
      <w:lvlJc w:val="left"/>
      <w:pPr>
        <w:ind w:left="122"/>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D67AB4C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F412EBC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B230714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F1E2F9E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DFEC149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000AED7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9374678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DF4C16F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4" w15:restartNumberingAfterBreak="0">
    <w:nsid w:val="643E64EC"/>
    <w:multiLevelType w:val="hybridMultilevel"/>
    <w:tmpl w:val="18FA9E96"/>
    <w:lvl w:ilvl="0" w:tplc="79180CBE">
      <w:start w:val="7"/>
      <w:numFmt w:val="decimal"/>
      <w:lvlText w:val="%1"/>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superscript"/>
      </w:rPr>
    </w:lvl>
    <w:lvl w:ilvl="1" w:tplc="4E22CDE4">
      <w:start w:val="1"/>
      <w:numFmt w:val="decimal"/>
      <w:lvlText w:val="%2."/>
      <w:lvlJc w:val="left"/>
      <w:pPr>
        <w:ind w:left="705"/>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lvl w:ilvl="2" w:tplc="18C0BF02">
      <w:start w:val="1"/>
      <w:numFmt w:val="lowerRoman"/>
      <w:lvlText w:val="%3"/>
      <w:lvlJc w:val="left"/>
      <w:pPr>
        <w:ind w:left="1440"/>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lvl w:ilvl="3" w:tplc="4FF609E6">
      <w:start w:val="1"/>
      <w:numFmt w:val="decimal"/>
      <w:lvlText w:val="%4"/>
      <w:lvlJc w:val="left"/>
      <w:pPr>
        <w:ind w:left="2160"/>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lvl w:ilvl="4" w:tplc="3B8022E4">
      <w:start w:val="1"/>
      <w:numFmt w:val="lowerLetter"/>
      <w:lvlText w:val="%5"/>
      <w:lvlJc w:val="left"/>
      <w:pPr>
        <w:ind w:left="2880"/>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lvl w:ilvl="5" w:tplc="FFE0F55A">
      <w:start w:val="1"/>
      <w:numFmt w:val="lowerRoman"/>
      <w:lvlText w:val="%6"/>
      <w:lvlJc w:val="left"/>
      <w:pPr>
        <w:ind w:left="3600"/>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lvl w:ilvl="6" w:tplc="2D043956">
      <w:start w:val="1"/>
      <w:numFmt w:val="decimal"/>
      <w:lvlText w:val="%7"/>
      <w:lvlJc w:val="left"/>
      <w:pPr>
        <w:ind w:left="4320"/>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lvl w:ilvl="7" w:tplc="29CE4FA8">
      <w:start w:val="1"/>
      <w:numFmt w:val="lowerLetter"/>
      <w:lvlText w:val="%8"/>
      <w:lvlJc w:val="left"/>
      <w:pPr>
        <w:ind w:left="5040"/>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lvl w:ilvl="8" w:tplc="692AE96E">
      <w:start w:val="1"/>
      <w:numFmt w:val="lowerRoman"/>
      <w:lvlText w:val="%9"/>
      <w:lvlJc w:val="left"/>
      <w:pPr>
        <w:ind w:left="5760"/>
      </w:pPr>
      <w:rPr>
        <w:rFonts w:ascii="Arial" w:eastAsia="Arial" w:hAnsi="Arial" w:cs="Arial"/>
        <w:b/>
        <w:bCs/>
        <w:i w:val="0"/>
        <w:strike w:val="0"/>
        <w:dstrike w:val="0"/>
        <w:color w:val="11D453"/>
        <w:sz w:val="22"/>
        <w:szCs w:val="22"/>
        <w:u w:val="none" w:color="000000"/>
        <w:bdr w:val="none" w:sz="0" w:space="0" w:color="auto"/>
        <w:shd w:val="clear" w:color="auto" w:fill="auto"/>
        <w:vertAlign w:val="baseline"/>
      </w:rPr>
    </w:lvl>
  </w:abstractNum>
  <w:abstractNum w:abstractNumId="5" w15:restartNumberingAfterBreak="0">
    <w:nsid w:val="68EE4DFA"/>
    <w:multiLevelType w:val="hybridMultilevel"/>
    <w:tmpl w:val="4720EB80"/>
    <w:lvl w:ilvl="0" w:tplc="38E8A14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6E2FA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D89830">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26838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5292E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EEFC4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F8D5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42DC5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D82C38">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D2873C6"/>
    <w:multiLevelType w:val="hybridMultilevel"/>
    <w:tmpl w:val="956E45BC"/>
    <w:lvl w:ilvl="0" w:tplc="9A648A2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2E9D2C">
      <w:start w:val="1"/>
      <w:numFmt w:val="bullet"/>
      <w:lvlText w:val="o"/>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B8BC68">
      <w:start w:val="1"/>
      <w:numFmt w:val="bullet"/>
      <w:lvlText w:val="▪"/>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8B4D4">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1C7FE8">
      <w:start w:val="1"/>
      <w:numFmt w:val="bullet"/>
      <w:lvlText w:val="o"/>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EEE7B6">
      <w:start w:val="1"/>
      <w:numFmt w:val="bullet"/>
      <w:lvlText w:val="▪"/>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BE1B4E">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BC727E">
      <w:start w:val="1"/>
      <w:numFmt w:val="bullet"/>
      <w:lvlText w:val="o"/>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66B628">
      <w:start w:val="1"/>
      <w:numFmt w:val="bullet"/>
      <w:lvlText w:val="▪"/>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CB"/>
    <w:rsid w:val="00010E3C"/>
    <w:rsid w:val="00050D20"/>
    <w:rsid w:val="00054B84"/>
    <w:rsid w:val="00056AB8"/>
    <w:rsid w:val="00057CF3"/>
    <w:rsid w:val="000C1F0D"/>
    <w:rsid w:val="00133DEF"/>
    <w:rsid w:val="00197496"/>
    <w:rsid w:val="00274FD0"/>
    <w:rsid w:val="003165ED"/>
    <w:rsid w:val="003559F5"/>
    <w:rsid w:val="00383F2B"/>
    <w:rsid w:val="003966BF"/>
    <w:rsid w:val="00415542"/>
    <w:rsid w:val="004445FC"/>
    <w:rsid w:val="004A7D07"/>
    <w:rsid w:val="004E066B"/>
    <w:rsid w:val="005019D9"/>
    <w:rsid w:val="00584AFA"/>
    <w:rsid w:val="006146BD"/>
    <w:rsid w:val="00663E1D"/>
    <w:rsid w:val="00664F46"/>
    <w:rsid w:val="0068336A"/>
    <w:rsid w:val="006A04E6"/>
    <w:rsid w:val="00737ABF"/>
    <w:rsid w:val="007408CB"/>
    <w:rsid w:val="007D39E6"/>
    <w:rsid w:val="00890323"/>
    <w:rsid w:val="008D530A"/>
    <w:rsid w:val="00914CEA"/>
    <w:rsid w:val="009622D8"/>
    <w:rsid w:val="009F09AF"/>
    <w:rsid w:val="00A06700"/>
    <w:rsid w:val="00A35079"/>
    <w:rsid w:val="00A7358E"/>
    <w:rsid w:val="00BA61D8"/>
    <w:rsid w:val="00BB4183"/>
    <w:rsid w:val="00C21AD3"/>
    <w:rsid w:val="00C30195"/>
    <w:rsid w:val="00C63E42"/>
    <w:rsid w:val="00CB6D6D"/>
    <w:rsid w:val="00D13F50"/>
    <w:rsid w:val="00D30797"/>
    <w:rsid w:val="00D625B6"/>
    <w:rsid w:val="00DB6D9A"/>
    <w:rsid w:val="00DD2DF6"/>
    <w:rsid w:val="00EC0FC2"/>
    <w:rsid w:val="00EE2096"/>
    <w:rsid w:val="00EE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A01C"/>
  <w15:docId w15:val="{EC67D6E9-BD4B-4CD0-AD98-FA226DC8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79" w:lineRule="auto"/>
      <w:ind w:left="370" w:hanging="37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69"/>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Arial" w:eastAsia="Arial" w:hAnsi="Arial" w:cs="Arial"/>
      <w:color w:val="000000"/>
      <w:sz w:val="21"/>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CB6D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D6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CB6D6D"/>
    <w:rPr>
      <w:vertAlign w:val="superscript"/>
    </w:rPr>
  </w:style>
  <w:style w:type="paragraph" w:styleId="ListParagraph">
    <w:name w:val="List Paragraph"/>
    <w:basedOn w:val="Normal"/>
    <w:uiPriority w:val="34"/>
    <w:qFormat/>
    <w:rsid w:val="00663E1D"/>
    <w:pPr>
      <w:ind w:left="720"/>
      <w:contextualSpacing/>
    </w:pPr>
  </w:style>
  <w:style w:type="paragraph" w:styleId="Title">
    <w:name w:val="Title"/>
    <w:basedOn w:val="Normal"/>
    <w:next w:val="Normal"/>
    <w:link w:val="TitleChar"/>
    <w:rsid w:val="006A04E6"/>
    <w:pPr>
      <w:keepNext/>
      <w:keepLines/>
      <w:spacing w:after="0" w:line="288" w:lineRule="auto"/>
      <w:ind w:left="0" w:firstLine="0"/>
    </w:pPr>
    <w:rPr>
      <w:rFonts w:ascii="Work Sans" w:eastAsia="Work Sans" w:hAnsi="Work Sans" w:cs="Work Sans"/>
      <w:b/>
      <w:color w:val="auto"/>
      <w:sz w:val="36"/>
      <w:szCs w:val="36"/>
      <w:lang w:val="en"/>
    </w:rPr>
  </w:style>
  <w:style w:type="character" w:customStyle="1" w:styleId="TitleChar">
    <w:name w:val="Title Char"/>
    <w:basedOn w:val="DefaultParagraphFont"/>
    <w:link w:val="Title"/>
    <w:rsid w:val="006A04E6"/>
    <w:rPr>
      <w:rFonts w:ascii="Work Sans" w:eastAsia="Work Sans" w:hAnsi="Work Sans" w:cs="Work Sans"/>
      <w:b/>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idrc.ca/en/about-idrc/equality-statement" TargetMode="External"/><Relationship Id="rId18" Type="http://schemas.openxmlformats.org/officeDocument/2006/relationships/hyperlink" Target="https://www.nature.com/articles/d41586-018-05581-4?WT.ec_id=NATURE-20180705&amp;utm_source=nature_etoc&amp;utm_medium=email&amp;utm_campaign=20180705&amp;spMailingID=56937555&amp;spUserID=ODUwOTgwNjU3MDQS1&amp;spJobID=1440528511&amp;spReportId=MTQ0MDUyODUxMQS2" TargetMode="External"/><Relationship Id="rId26" Type="http://schemas.openxmlformats.org/officeDocument/2006/relationships/hyperlink" Target="https://www.womenatthetable.net/research-advocacy/we-shape-our-tools/" TargetMode="External"/><Relationship Id="rId39" Type="http://schemas.openxmlformats.org/officeDocument/2006/relationships/hyperlink" Target="https://issuu.com/idrc_crdi/docs/wd_13_000_gender_e-file_en?e=34655515/70235030" TargetMode="External"/><Relationship Id="rId21" Type="http://schemas.openxmlformats.org/officeDocument/2006/relationships/hyperlink" Target="https://www.womenatthetable.net/research-advocacy/algorithmic-accountability/algorithmic-origins-of-bias/" TargetMode="External"/><Relationship Id="rId34" Type="http://schemas.openxmlformats.org/officeDocument/2006/relationships/hyperlink" Target="https://covidsouth.ai/research?lang=en&amp;page=3" TargetMode="External"/><Relationship Id="rId42" Type="http://schemas.openxmlformats.org/officeDocument/2006/relationships/hyperlink" Target="https://africa.ai4d.ai/research/"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njqcW3vZycnqSB9t2qAURA5SJWxdccl-gp_24TRhHS8/edit" TargetMode="External"/><Relationship Id="rId29" Type="http://schemas.openxmlformats.org/officeDocument/2006/relationships/hyperlink" Target="https://covidsouth.ai/research/download/English-Technical-Brief-1-Designing-gender-responsive-data-projects" TargetMode="External"/><Relationship Id="rId11" Type="http://schemas.openxmlformats.org/officeDocument/2006/relationships/hyperlink" Target="https://docs.google.com/document/d/1njqcW3vZycnqSB9t2qAURA5SJWxdccl-gp_24TRhHS8/edit" TargetMode="External"/><Relationship Id="rId24" Type="http://schemas.openxmlformats.org/officeDocument/2006/relationships/hyperlink" Target="http://genderedinnovations.stanford.edu/index.html" TargetMode="External"/><Relationship Id="rId32" Type="http://schemas.openxmlformats.org/officeDocument/2006/relationships/hyperlink" Target="https://covidsouth.ai/research/download/English-Technical-Brief-2-A-guide-for-more-gender-responsive-health-research" TargetMode="External"/><Relationship Id="rId37" Type="http://schemas.openxmlformats.org/officeDocument/2006/relationships/hyperlink" Target="https://doi.org/10.1080/02255189.2022.2099356" TargetMode="External"/><Relationship Id="rId40" Type="http://schemas.openxmlformats.org/officeDocument/2006/relationships/hyperlink" Target="https://drive.google.com/drive/folders/1B4O89ZUCTk0k1n4r1giH9WHmuVyVBlUA"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cs.google.com/document/d/1njqcW3vZycnqSB9t2qAURA5SJWxdccl-gp_24TRhHS8/edit" TargetMode="External"/><Relationship Id="rId23" Type="http://schemas.openxmlformats.org/officeDocument/2006/relationships/hyperlink" Target="https://aiequalitytoolbox.com/" TargetMode="External"/><Relationship Id="rId28" Type="http://schemas.openxmlformats.org/officeDocument/2006/relationships/hyperlink" Target="https://covidsouth.ai/research/download/English-Technical-Brief-1-Designing-gender-responsive-data-projects" TargetMode="External"/><Relationship Id="rId36" Type="http://schemas.openxmlformats.org/officeDocument/2006/relationships/hyperlink" Target="https://covidsouth.ai/research/download/Seven-intersectional-feminist-principles-for-equitable-and-actionable-COVID-19-data" TargetMode="External"/><Relationship Id="rId49" Type="http://schemas.openxmlformats.org/officeDocument/2006/relationships/footer" Target="footer3.xml"/><Relationship Id="rId10" Type="http://schemas.openxmlformats.org/officeDocument/2006/relationships/hyperlink" Target="https://docs.google.com/document/d/1njqcW3vZycnqSB9t2qAURA5SJWxdccl-gp_24TRhHS8/edit" TargetMode="External"/><Relationship Id="rId19" Type="http://schemas.openxmlformats.org/officeDocument/2006/relationships/hyperlink" Target="https://www.idrc.ca/en/rqplus" TargetMode="External"/><Relationship Id="rId31" Type="http://schemas.openxmlformats.org/officeDocument/2006/relationships/hyperlink" Target="https://covidsouth.ai/research/download/English-Technical-Brief-2-A-guide-for-more-gender-responsive-health-researc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document/d/1aJ5XdZ5OWkukFFXYZG0cK7Wp7waZMLCQzuMhkbyDoeI/edit" TargetMode="External"/><Relationship Id="rId14" Type="http://schemas.openxmlformats.org/officeDocument/2006/relationships/hyperlink" Target="https://www.idrc.ca/en/about-idrc/equality-statement" TargetMode="External"/><Relationship Id="rId22" Type="http://schemas.openxmlformats.org/officeDocument/2006/relationships/hyperlink" Target="https://aiequalitytoolbox.com/" TargetMode="External"/><Relationship Id="rId27" Type="http://schemas.openxmlformats.org/officeDocument/2006/relationships/hyperlink" Target="https://covidsouth.ai/research/download/English-Technical-Brief-1-Designing-gender-responsive-data-projects" TargetMode="External"/><Relationship Id="rId30" Type="http://schemas.openxmlformats.org/officeDocument/2006/relationships/hyperlink" Target="https://covidsouth.ai/research/download/English-Technical-Brief-2-A-guide-for-more-gender-responsive-health-research" TargetMode="External"/><Relationship Id="rId35" Type="http://schemas.openxmlformats.org/officeDocument/2006/relationships/hyperlink" Target="https://covidsouth.ai/research/download/Seven-intersectional-feminist-principles-for-equitable-and-actionable-COVID-19-data" TargetMode="External"/><Relationship Id="rId43" Type="http://schemas.openxmlformats.org/officeDocument/2006/relationships/hyperlink" Target="https://africa.ai4d.ai/research/" TargetMode="External"/><Relationship Id="rId48" Type="http://schemas.openxmlformats.org/officeDocument/2006/relationships/header" Target="header3.xml"/><Relationship Id="rId8" Type="http://schemas.openxmlformats.org/officeDocument/2006/relationships/hyperlink" Target="https://docs.google.com/document/d/1aJ5XdZ5OWkukFFXYZG0cK7Wp7waZMLCQzuMhkbyDoeI/edit"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drc.ca/en/about-idrc/equality-statement" TargetMode="External"/><Relationship Id="rId17" Type="http://schemas.openxmlformats.org/officeDocument/2006/relationships/hyperlink" Target="https://www.nature.com/articles/d41586-018-05581-4?WT.ec_id=NATURE-20180705&amp;utm_source=nature_etoc&amp;utm_medium=email&amp;utm_campaign=20180705&amp;spMailingID=56937555&amp;spUserID=ODUwOTgwNjU3MDQS1&amp;spJobID=1440528511&amp;spReportId=MTQ0MDUyODUxMQS2" TargetMode="External"/><Relationship Id="rId25" Type="http://schemas.openxmlformats.org/officeDocument/2006/relationships/hyperlink" Target="https://www.womenatthetable.net/research-advocacy/we-shape-our-tools/" TargetMode="External"/><Relationship Id="rId33" Type="http://schemas.openxmlformats.org/officeDocument/2006/relationships/hyperlink" Target="https://covidsouth.ai/research/download/English-Technical-Brief-3-Stakeholder-engagement-for-gender-responsive-health-research" TargetMode="External"/><Relationship Id="rId38" Type="http://schemas.openxmlformats.org/officeDocument/2006/relationships/hyperlink" Target="https://issuu.com/idrc_crdi/docs/wd_13_000_gender_e-file_en?e=34655515/70235030" TargetMode="External"/><Relationship Id="rId46" Type="http://schemas.openxmlformats.org/officeDocument/2006/relationships/footer" Target="footer1.xml"/><Relationship Id="rId20" Type="http://schemas.openxmlformats.org/officeDocument/2006/relationships/hyperlink" Target="https://www.idrc.ca/en/rqplus" TargetMode="External"/><Relationship Id="rId41" Type="http://schemas.openxmlformats.org/officeDocument/2006/relationships/hyperlink" Target="https://drive.google.com/drive/folders/1B4O89ZUCTk0k1n4r1giH9WHmuVyVBlUA"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footer3.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footnotes.xml.rels><?xml version="1.0" encoding="UTF-8" standalone="yes"?>
<Relationships xmlns="http://schemas.openxmlformats.org/package/2006/relationships"><Relationship Id="rId13" Type="http://schemas.openxmlformats.org/officeDocument/2006/relationships/hyperlink" Target="https://genderatwork.org/analytical-framework/" TargetMode="External"/><Relationship Id="rId18" Type="http://schemas.openxmlformats.org/officeDocument/2006/relationships/hyperlink" Target="https://covidsouth.ai/research?lang=en&amp;page=3" TargetMode="External"/><Relationship Id="rId26" Type="http://schemas.openxmlformats.org/officeDocument/2006/relationships/hyperlink" Target="https://www.theverge.com/2016/3/24/11297050/tay-microsoft-chatbot-racist" TargetMode="External"/><Relationship Id="rId39" Type="http://schemas.openxmlformats.org/officeDocument/2006/relationships/hyperlink" Target="https://www.womenatthetable.net/research-advocacy/we-shape-our-tools/" TargetMode="External"/><Relationship Id="rId21" Type="http://schemas.openxmlformats.org/officeDocument/2006/relationships/hyperlink" Target="https://covidsouth.ai/research?lang=en&amp;page=3" TargetMode="External"/><Relationship Id="rId34" Type="http://schemas.openxmlformats.org/officeDocument/2006/relationships/hyperlink" Target="https://covidsouth.ai/research/download/English-Technical-Brief-3-Stakeholder-engagement-for-gender-responsive-health-research" TargetMode="External"/><Relationship Id="rId7" Type="http://schemas.openxmlformats.org/officeDocument/2006/relationships/hyperlink" Target="https://doi.org/10.1080/14616742.2021.1894208" TargetMode="External"/><Relationship Id="rId2" Type="http://schemas.openxmlformats.org/officeDocument/2006/relationships/hyperlink" Target="https://www.womenatthetable.net/project/ai-equality-human-rights-toolbox/" TargetMode="External"/><Relationship Id="rId16" Type="http://schemas.openxmlformats.org/officeDocument/2006/relationships/hyperlink" Target="https://covidsouth.ai/research?lang=en&amp;page=3" TargetMode="External"/><Relationship Id="rId20" Type="http://schemas.openxmlformats.org/officeDocument/2006/relationships/hyperlink" Target="https://covidsouth.ai/research?lang=en&amp;page=3" TargetMode="External"/><Relationship Id="rId29" Type="http://schemas.openxmlformats.org/officeDocument/2006/relationships/hyperlink" Target="https://arxiv.org/pdf/2009.06807.pdf" TargetMode="External"/><Relationship Id="rId41" Type="http://schemas.openxmlformats.org/officeDocument/2006/relationships/hyperlink" Target="https://www.theverge.com/2016/3/24/11297050/tay-microsoft-chatbot-racist" TargetMode="External"/><Relationship Id="rId1" Type="http://schemas.openxmlformats.org/officeDocument/2006/relationships/hyperlink" Target="https://www.womenatthetable.net/research-advocacy/algorithmic-accountability/algorithmic-origins-of-bias/" TargetMode="External"/><Relationship Id="rId6" Type="http://schemas.openxmlformats.org/officeDocument/2006/relationships/hyperlink" Target="https://doi.org/10.1080/14616742.2021.1894208" TargetMode="External"/><Relationship Id="rId11" Type="http://schemas.openxmlformats.org/officeDocument/2006/relationships/hyperlink" Target="https://doi.org/10.1080/0966369X.2019.1681371" TargetMode="External"/><Relationship Id="rId24" Type="http://schemas.openxmlformats.org/officeDocument/2006/relationships/hyperlink" Target="https://ssir.org/articles/entry/without_actionable_data_gender_equality_will_remain_out_of_reach" TargetMode="External"/><Relationship Id="rId32" Type="http://schemas.openxmlformats.org/officeDocument/2006/relationships/hyperlink" Target="https://www.pnas.org/doi/10.1073/pnas.1919012117" TargetMode="External"/><Relationship Id="rId37" Type="http://schemas.openxmlformats.org/officeDocument/2006/relationships/hyperlink" Target="https://doi.org/10.48550/arXiv.1908.09635" TargetMode="External"/><Relationship Id="rId40" Type="http://schemas.openxmlformats.org/officeDocument/2006/relationships/hyperlink" Target="https://www.theverge.com/2016/3/24/11297050/tay-microsoft-chatbot-racist" TargetMode="External"/><Relationship Id="rId5" Type="http://schemas.openxmlformats.org/officeDocument/2006/relationships/hyperlink" Target="https://www.womenatthetable.net/project/ai-equality-human-rights-toolbox/" TargetMode="External"/><Relationship Id="rId15" Type="http://schemas.openxmlformats.org/officeDocument/2006/relationships/hyperlink" Target="https://covidsouth.ai/research?lang=en&amp;page=3" TargetMode="External"/><Relationship Id="rId23" Type="http://schemas.openxmlformats.org/officeDocument/2006/relationships/hyperlink" Target="https://doi.org/10.1080/02255189.2022.2099356" TargetMode="External"/><Relationship Id="rId28" Type="http://schemas.openxmlformats.org/officeDocument/2006/relationships/hyperlink" Target="https://arxiv.org/pdf/2009.06807.pdf" TargetMode="External"/><Relationship Id="rId36" Type="http://schemas.openxmlformats.org/officeDocument/2006/relationships/hyperlink" Target="https://covidsouth.ai/research/download/English-Technical-Brief-3-Stakeholder-engagement-for-gender-responsive-health-research" TargetMode="External"/><Relationship Id="rId10" Type="http://schemas.openxmlformats.org/officeDocument/2006/relationships/hyperlink" Target="https://intersectionaldesign.com/about/" TargetMode="External"/><Relationship Id="rId19" Type="http://schemas.openxmlformats.org/officeDocument/2006/relationships/hyperlink" Target="https://covidsouth.ai/research?lang=en&amp;page=3" TargetMode="External"/><Relationship Id="rId31" Type="http://schemas.openxmlformats.org/officeDocument/2006/relationships/hyperlink" Target="https://www.pnas.org/doi/10.1073/pnas.1919012117" TargetMode="External"/><Relationship Id="rId4" Type="http://schemas.openxmlformats.org/officeDocument/2006/relationships/hyperlink" Target="https://www.womenatthetable.net/project/ai-equality-human-rights-toolbox/" TargetMode="External"/><Relationship Id="rId9" Type="http://schemas.openxmlformats.org/officeDocument/2006/relationships/hyperlink" Target="http://genderedinnovations.stanford.edu/methods/intersect.html" TargetMode="External"/><Relationship Id="rId14" Type="http://schemas.openxmlformats.org/officeDocument/2006/relationships/hyperlink" Target="https://covidsouth.ai/research?lang=en&amp;page=3" TargetMode="External"/><Relationship Id="rId22" Type="http://schemas.openxmlformats.org/officeDocument/2006/relationships/hyperlink" Target="https://covidsouth.ai/research?lang=en&amp;page=3" TargetMode="External"/><Relationship Id="rId27" Type="http://schemas.openxmlformats.org/officeDocument/2006/relationships/hyperlink" Target="https://arxiv.org/pdf/2009.06807.pdf" TargetMode="External"/><Relationship Id="rId30" Type="http://schemas.openxmlformats.org/officeDocument/2006/relationships/hyperlink" Target="https://www.pnas.org/doi/10.1073/pnas.1919012117" TargetMode="External"/><Relationship Id="rId35" Type="http://schemas.openxmlformats.org/officeDocument/2006/relationships/hyperlink" Target="https://covidsouth.ai/research/download/English-Technical-Brief-3-Stakeholder-engagement-for-gender-responsive-health-research" TargetMode="External"/><Relationship Id="rId8" Type="http://schemas.openxmlformats.org/officeDocument/2006/relationships/hyperlink" Target="https://doi.org/10.1080/14616742.2021.1894208" TargetMode="External"/><Relationship Id="rId3" Type="http://schemas.openxmlformats.org/officeDocument/2006/relationships/hyperlink" Target="https://www.womenatthetable.net/project/ai-equality-human-rights-toolbox/" TargetMode="External"/><Relationship Id="rId12" Type="http://schemas.openxmlformats.org/officeDocument/2006/relationships/hyperlink" Target="https://genderatwork.org/analytical-framework/" TargetMode="External"/><Relationship Id="rId17" Type="http://schemas.openxmlformats.org/officeDocument/2006/relationships/hyperlink" Target="https://covidsouth.ai/research?lang=en&amp;page=3" TargetMode="External"/><Relationship Id="rId25" Type="http://schemas.openxmlformats.org/officeDocument/2006/relationships/hyperlink" Target="https://www.theverge.com/2016/3/24/11297050/tay-microsoft-chatbot-racist" TargetMode="External"/><Relationship Id="rId33" Type="http://schemas.openxmlformats.org/officeDocument/2006/relationships/hyperlink" Target="https://jamanetwork.com/journals/jamadermatology/article-abstract/2688587" TargetMode="External"/><Relationship Id="rId38" Type="http://schemas.openxmlformats.org/officeDocument/2006/relationships/hyperlink" Target="https://techcrunch.com/2020/09/21/twitter-and-zoom-algorithmic-bias-iss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0"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285E-E19B-440D-A626-5C132275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3055</TotalTime>
  <Pages>11</Pages>
  <Words>3784</Words>
  <Characters>21574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J-NEWS</dc:creator>
  <cp:keywords>, docId:67E163153CF342006052E40778153ACF</cp:keywords>
  <cp:lastModifiedBy>Barbara Juma</cp:lastModifiedBy>
  <cp:revision>21</cp:revision>
  <dcterms:created xsi:type="dcterms:W3CDTF">2023-03-07T09:03:00Z</dcterms:created>
  <dcterms:modified xsi:type="dcterms:W3CDTF">2023-03-12T12:04:00Z</dcterms:modified>
</cp:coreProperties>
</file>